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D616F" w:rsidTr="00AD616F">
        <w:tc>
          <w:tcPr>
            <w:tcW w:w="4926" w:type="dxa"/>
            <w:hideMark/>
          </w:tcPr>
          <w:p w:rsidR="00AD616F" w:rsidRDefault="00AD61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D616F" w:rsidRDefault="00AD61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педсовета </w:t>
            </w:r>
          </w:p>
          <w:p w:rsidR="00AD616F" w:rsidRDefault="00AD61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№_2_ от «07_» февраля 2022  г.    </w:t>
            </w:r>
          </w:p>
          <w:p w:rsidR="00AD616F" w:rsidRDefault="00AD616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AD616F" w:rsidRDefault="00AD61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Утверждаю</w:t>
            </w:r>
          </w:p>
          <w:p w:rsidR="00AD616F" w:rsidRDefault="00AD61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AD616F" w:rsidRDefault="00AD61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_________________Г.Н.Царёв</w:t>
            </w:r>
          </w:p>
          <w:p w:rsidR="00AD616F" w:rsidRDefault="00AD61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«08»  февраля 2022г.</w:t>
            </w:r>
          </w:p>
          <w:p w:rsidR="00AD616F" w:rsidRDefault="00AD61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16F" w:rsidRDefault="00AD61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52  от «08 » февраля  2022 г. </w:t>
            </w:r>
          </w:p>
        </w:tc>
      </w:tr>
    </w:tbl>
    <w:p w:rsidR="00D03F61" w:rsidRDefault="00D03F61" w:rsidP="00D03F61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F3B6B" w:rsidRPr="00570E0D" w:rsidRDefault="00D03F61" w:rsidP="00570E0D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Устав </w:t>
      </w:r>
    </w:p>
    <w:p w:rsidR="00D03F61" w:rsidRDefault="00D03F61" w:rsidP="00570E0D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школьной  </w:t>
      </w:r>
      <w:r w:rsidR="00462EA2" w:rsidRPr="00570E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</w:t>
      </w:r>
      <w:r w:rsidR="00462EA2" w:rsidRPr="00570E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детской </w:t>
      </w:r>
      <w:r w:rsidRPr="00570E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организации "МИР" </w:t>
      </w:r>
    </w:p>
    <w:p w:rsidR="00570E0D" w:rsidRPr="00570E0D" w:rsidRDefault="00570E0D" w:rsidP="00570E0D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Средней школе № 78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</w:t>
      </w:r>
      <w:r w:rsidR="00462EA2"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</w:t>
      </w: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организация “МИР”</w:t>
      </w:r>
      <w:r w:rsid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ШДО «МИР») </w:t>
      </w: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 бюджетного </w:t>
      </w:r>
      <w:r w:rsid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 учреждения   </w:t>
      </w:r>
      <w:r w:rsid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</w:t>
      </w: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школа</w:t>
      </w: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78</w:t>
      </w:r>
      <w:r w:rsid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первого президента республики Азербайджан Гейдара Алиева» </w:t>
      </w: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-  </w:t>
      </w: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“Организация”) является добровольным общественным объединением детей, подростков и взрослых граждан на основе общности интересов для реализации целей, указанных в Уставе.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Организация имеет эмблему, флаг, собственную символику и другие реквизиты.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Организация создается: </w:t>
      </w:r>
    </w:p>
    <w:p w:rsidR="00D03F61" w:rsidRPr="00570E0D" w:rsidRDefault="00D03F61" w:rsidP="00570E0D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помощи детям и юношеству в решении проблем взросления, взаимоотношений со сверстниками и родителями, подготовки их к труду и защите Отечества;</w:t>
      </w:r>
    </w:p>
    <w:p w:rsidR="00D03F61" w:rsidRPr="00570E0D" w:rsidRDefault="00D03F61" w:rsidP="00570E0D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воспитания у детей уважения и любви к школе,  городу,  Родине, повышения уровня знаний в области истории школы,  города  и России,  народной  культуры, уважения обычаев и традиций;</w:t>
      </w:r>
    </w:p>
    <w:p w:rsidR="00D03F61" w:rsidRPr="00570E0D" w:rsidRDefault="00D03F61" w:rsidP="00570E0D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раскрытия творческого потенциала у детей, овладения ими основами культурного и духовного наследия человечества.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Для выполнения уставных целей организация ставит задачи: </w:t>
      </w:r>
    </w:p>
    <w:p w:rsidR="00D03F61" w:rsidRPr="00570E0D" w:rsidRDefault="00D03F61" w:rsidP="00570E0D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осуществить мероприятия для максимального развития у детей индивидуальности, способностей, направленности интересов, отношения с природой, людьми, самим собой;</w:t>
      </w:r>
    </w:p>
    <w:p w:rsidR="00D03F61" w:rsidRPr="00570E0D" w:rsidRDefault="00D03F61" w:rsidP="00570E0D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реализации государственных программ, соответствующих целям и задачам организации;</w:t>
      </w:r>
    </w:p>
    <w:p w:rsidR="00D03F61" w:rsidRPr="00570E0D" w:rsidRDefault="00D03F61" w:rsidP="00570E0D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по вовлечению детей и юношества в культурную, спортивную, образовательную и иную общественно-полезную работу;</w:t>
      </w:r>
    </w:p>
    <w:p w:rsidR="00D03F61" w:rsidRPr="00570E0D" w:rsidRDefault="00D03F61" w:rsidP="00570E0D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шефство над младшими школьниками;</w:t>
      </w:r>
    </w:p>
    <w:p w:rsidR="00D03F61" w:rsidRPr="00570E0D" w:rsidRDefault="00D03F61" w:rsidP="00570E0D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творческого потенциала у детей. 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Организация осуществляет свою деятельность на территории школы: 432013, город Ульяновск, ул.Фруктовая , дом 3  в соответствии с действующим законодательством Российской Федерации и настоящим Уставом.</w:t>
      </w:r>
    </w:p>
    <w:p w:rsidR="008F3B6B" w:rsidRPr="00570E0D" w:rsidRDefault="008F3B6B" w:rsidP="00570E0D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Порядок вступления 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Членами организации могут быть граждане, достигшие  11 до 17лет принимающие и выполняющие Устав организации.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8F3B6B" w:rsidRPr="00570E0D">
        <w:rPr>
          <w:rFonts w:ascii="Times New Roman" w:hAnsi="Times New Roman" w:cs="Times New Roman"/>
          <w:sz w:val="24"/>
          <w:szCs w:val="24"/>
        </w:rPr>
        <w:t xml:space="preserve">Символика </w:t>
      </w:r>
      <w:r w:rsidR="00462EA2" w:rsidRPr="00570E0D">
        <w:rPr>
          <w:rFonts w:ascii="Times New Roman" w:hAnsi="Times New Roman" w:cs="Times New Roman"/>
          <w:sz w:val="24"/>
          <w:szCs w:val="24"/>
        </w:rPr>
        <w:t>ШДО</w:t>
      </w:r>
      <w:r w:rsidR="008F3B6B" w:rsidRPr="00570E0D">
        <w:rPr>
          <w:rFonts w:ascii="Times New Roman" w:hAnsi="Times New Roman" w:cs="Times New Roman"/>
          <w:sz w:val="24"/>
          <w:szCs w:val="24"/>
        </w:rPr>
        <w:t xml:space="preserve"> «МИР» </w:t>
      </w:r>
    </w:p>
    <w:p w:rsidR="008F3B6B" w:rsidRPr="00570E0D" w:rsidRDefault="008F3B6B" w:rsidP="00570E0D">
      <w:pPr>
        <w:shd w:val="clear" w:color="auto" w:fill="FFFFFF"/>
        <w:spacing w:line="240" w:lineRule="auto"/>
        <w:ind w:right="765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E0D">
        <w:rPr>
          <w:rFonts w:ascii="Times New Roman" w:hAnsi="Times New Roman" w:cs="Times New Roman"/>
          <w:sz w:val="24"/>
          <w:szCs w:val="24"/>
        </w:rPr>
        <w:t>Объединение имеет флаг, герб, эмблему.</w:t>
      </w:r>
    </w:p>
    <w:p w:rsidR="008F3B6B" w:rsidRPr="00570E0D" w:rsidRDefault="008F3B6B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“Молодость – это источник развития”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2.3. </w:t>
      </w: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E0D">
        <w:rPr>
          <w:rFonts w:ascii="Times New Roman" w:hAnsi="Times New Roman" w:cs="Times New Roman"/>
          <w:sz w:val="24"/>
          <w:szCs w:val="24"/>
        </w:rPr>
        <w:t>Законы объединения</w:t>
      </w:r>
    </w:p>
    <w:p w:rsidR="00D03F61" w:rsidRPr="00570E0D" w:rsidRDefault="00D03F61" w:rsidP="00570E0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E0D">
        <w:rPr>
          <w:rFonts w:ascii="Times New Roman" w:hAnsi="Times New Roman" w:cs="Times New Roman"/>
          <w:sz w:val="24"/>
          <w:szCs w:val="24"/>
          <w:u w:val="single"/>
        </w:rPr>
        <w:t>Закон дела:</w:t>
      </w:r>
    </w:p>
    <w:p w:rsidR="00D03F61" w:rsidRPr="00570E0D" w:rsidRDefault="00D03F61" w:rsidP="00570E0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sz w:val="24"/>
          <w:szCs w:val="24"/>
        </w:rPr>
        <w:t>- принимать активное участие во всех делах объединения;</w:t>
      </w:r>
    </w:p>
    <w:p w:rsidR="00D03F61" w:rsidRPr="00570E0D" w:rsidRDefault="00D03F61" w:rsidP="00570E0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sz w:val="24"/>
          <w:szCs w:val="24"/>
        </w:rPr>
        <w:t>- творчески подходить к решению поставленных задач.</w:t>
      </w:r>
    </w:p>
    <w:p w:rsidR="00D03F61" w:rsidRPr="00570E0D" w:rsidRDefault="00D03F61" w:rsidP="00570E0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E0D">
        <w:rPr>
          <w:rFonts w:ascii="Times New Roman" w:hAnsi="Times New Roman" w:cs="Times New Roman"/>
          <w:sz w:val="24"/>
          <w:szCs w:val="24"/>
          <w:u w:val="single"/>
        </w:rPr>
        <w:t>Закон времени:</w:t>
      </w:r>
    </w:p>
    <w:p w:rsidR="00D03F61" w:rsidRPr="00570E0D" w:rsidRDefault="00D03F61" w:rsidP="00570E0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sz w:val="24"/>
          <w:szCs w:val="24"/>
        </w:rPr>
        <w:t>- вовремя приходить на занятия, мероприятия, сборы и т.д.;</w:t>
      </w:r>
    </w:p>
    <w:p w:rsidR="00D03F61" w:rsidRPr="00570E0D" w:rsidRDefault="00D03F61" w:rsidP="00570E0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sz w:val="24"/>
          <w:szCs w:val="24"/>
        </w:rPr>
        <w:lastRenderedPageBreak/>
        <w:t>- в срок выполнять задания.</w:t>
      </w:r>
    </w:p>
    <w:p w:rsidR="00D03F61" w:rsidRPr="00570E0D" w:rsidRDefault="00D03F61" w:rsidP="00570E0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E0D">
        <w:rPr>
          <w:rFonts w:ascii="Times New Roman" w:hAnsi="Times New Roman" w:cs="Times New Roman"/>
          <w:sz w:val="24"/>
          <w:szCs w:val="24"/>
          <w:u w:val="single"/>
        </w:rPr>
        <w:t>Закон территории:</w:t>
      </w:r>
    </w:p>
    <w:p w:rsidR="00D03F61" w:rsidRPr="00570E0D" w:rsidRDefault="00D03F61" w:rsidP="00570E0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sz w:val="24"/>
          <w:szCs w:val="24"/>
        </w:rPr>
        <w:t>- не покидать территорию школы во время занятий без уважительной причины;</w:t>
      </w:r>
    </w:p>
    <w:p w:rsidR="00D03F61" w:rsidRPr="00570E0D" w:rsidRDefault="00D03F61" w:rsidP="00570E0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sz w:val="24"/>
          <w:szCs w:val="24"/>
        </w:rPr>
        <w:t>- соблюдать чистоту и порядок в школе и на её территории;</w:t>
      </w:r>
    </w:p>
    <w:p w:rsidR="00D03F61" w:rsidRPr="00570E0D" w:rsidRDefault="00D03F61" w:rsidP="00570E0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E0D">
        <w:rPr>
          <w:rFonts w:ascii="Times New Roman" w:hAnsi="Times New Roman" w:cs="Times New Roman"/>
          <w:sz w:val="24"/>
          <w:szCs w:val="24"/>
          <w:u w:val="single"/>
        </w:rPr>
        <w:t>Закон доброго отношения:</w:t>
      </w:r>
    </w:p>
    <w:p w:rsidR="00D03F61" w:rsidRPr="00570E0D" w:rsidRDefault="00D03F61" w:rsidP="00570E0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sz w:val="24"/>
          <w:szCs w:val="24"/>
        </w:rPr>
        <w:t>- уважать других учащихся, учителей, работников школы;</w:t>
      </w:r>
    </w:p>
    <w:p w:rsidR="00D03F61" w:rsidRPr="00570E0D" w:rsidRDefault="00D03F61" w:rsidP="00570E0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sz w:val="24"/>
          <w:szCs w:val="24"/>
        </w:rPr>
        <w:t>- решать конфликтные ситуации мирным путём;</w:t>
      </w:r>
    </w:p>
    <w:p w:rsidR="00D03F61" w:rsidRPr="00570E0D" w:rsidRDefault="00D03F61" w:rsidP="00570E0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sz w:val="24"/>
          <w:szCs w:val="24"/>
        </w:rPr>
        <w:t>- иметь не только чистую совесть, но и «чистый» язык.</w:t>
      </w:r>
    </w:p>
    <w:p w:rsidR="00D03F61" w:rsidRPr="00570E0D" w:rsidRDefault="00D03F61" w:rsidP="00570E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Права каждого  члена:</w:t>
      </w:r>
    </w:p>
    <w:p w:rsidR="00D03F61" w:rsidRPr="00570E0D" w:rsidRDefault="00D03F61" w:rsidP="00570E0D">
      <w:pPr>
        <w:numPr>
          <w:ilvl w:val="0"/>
          <w:numId w:val="14"/>
        </w:numPr>
        <w:shd w:val="clear" w:color="auto" w:fill="FFFFFF"/>
        <w:spacing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Вести самостоятельную деятельность согласно своему уставу</w:t>
      </w:r>
    </w:p>
    <w:p w:rsidR="00D03F61" w:rsidRPr="00570E0D" w:rsidRDefault="00D03F61" w:rsidP="00570E0D">
      <w:pPr>
        <w:numPr>
          <w:ilvl w:val="0"/>
          <w:numId w:val="14"/>
        </w:numPr>
        <w:shd w:val="clear" w:color="auto" w:fill="FFFFFF"/>
        <w:spacing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во всех мероприятиях, организованных на базе школы и города</w:t>
      </w:r>
    </w:p>
    <w:p w:rsidR="00D03F61" w:rsidRPr="00570E0D" w:rsidRDefault="00D03F61" w:rsidP="00570E0D">
      <w:pPr>
        <w:numPr>
          <w:ilvl w:val="0"/>
          <w:numId w:val="14"/>
        </w:numPr>
        <w:shd w:val="clear" w:color="auto" w:fill="FFFFFF"/>
        <w:spacing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печатным органом для изложения своей позиции</w:t>
      </w:r>
    </w:p>
    <w:p w:rsidR="00D03F61" w:rsidRPr="00570E0D" w:rsidRDefault="00D03F61" w:rsidP="00570E0D">
      <w:pPr>
        <w:numPr>
          <w:ilvl w:val="0"/>
          <w:numId w:val="14"/>
        </w:numPr>
        <w:shd w:val="clear" w:color="auto" w:fill="FFFFFF"/>
        <w:spacing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Вести самостоятельную работу по сотрудничеству с любыми детскими организациями, в том числе с зарубежными</w:t>
      </w:r>
    </w:p>
    <w:p w:rsidR="00D03F61" w:rsidRPr="00570E0D" w:rsidRDefault="00D03F61" w:rsidP="00570E0D">
      <w:pPr>
        <w:numPr>
          <w:ilvl w:val="0"/>
          <w:numId w:val="15"/>
        </w:numPr>
        <w:shd w:val="clear" w:color="auto" w:fill="FFFFFF"/>
        <w:spacing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собрания, на которых:</w:t>
      </w:r>
    </w:p>
    <w:p w:rsidR="00D03F61" w:rsidRPr="00570E0D" w:rsidRDefault="00D03F61" w:rsidP="00570E0D">
      <w:pPr>
        <w:shd w:val="clear" w:color="auto" w:fill="FFFFFF"/>
        <w:spacing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выносить ответственные решения (объявлять благодарность, накладывать взыскания);</w:t>
      </w:r>
    </w:p>
    <w:p w:rsidR="00D03F61" w:rsidRPr="00570E0D" w:rsidRDefault="00D03F61" w:rsidP="00570E0D">
      <w:pPr>
        <w:shd w:val="clear" w:color="auto" w:fill="FFFFFF"/>
        <w:spacing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вызывать на свои собрания любого ученика.</w:t>
      </w:r>
    </w:p>
    <w:p w:rsidR="00D03F61" w:rsidRPr="00570E0D" w:rsidRDefault="00D03F61" w:rsidP="00570E0D">
      <w:pPr>
        <w:numPr>
          <w:ilvl w:val="0"/>
          <w:numId w:val="16"/>
        </w:numPr>
        <w:shd w:val="clear" w:color="auto" w:fill="FFFFFF"/>
        <w:spacing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создание министерств, каждое из которых отвечает за свой участок работы:</w:t>
      </w:r>
    </w:p>
    <w:p w:rsidR="00D03F61" w:rsidRPr="00570E0D" w:rsidRDefault="00D03F61" w:rsidP="00570E0D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успеваемостью учеников, проведение предметных недель;</w:t>
      </w:r>
    </w:p>
    <w:p w:rsidR="00D03F61" w:rsidRPr="00570E0D" w:rsidRDefault="00D03F61" w:rsidP="00570E0D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дежурства по школе, наблюдение за чистотой, порядком, сохранностью школьного имущества;</w:t>
      </w:r>
    </w:p>
    <w:p w:rsidR="00D03F61" w:rsidRPr="00570E0D" w:rsidRDefault="00D03F61" w:rsidP="00570E0D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общешкольных и культурных мероприятий;</w:t>
      </w:r>
    </w:p>
    <w:p w:rsidR="00D03F61" w:rsidRPr="00570E0D" w:rsidRDefault="00D03F61" w:rsidP="00570E0D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спортивных мероприятий в школе, в городе,</w:t>
      </w:r>
    </w:p>
    <w:p w:rsidR="00D03F61" w:rsidRPr="00570E0D" w:rsidRDefault="00D03F61" w:rsidP="00570E0D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пропаганда здорового образа жизни;</w:t>
      </w:r>
    </w:p>
    <w:p w:rsidR="00D03F61" w:rsidRPr="00570E0D" w:rsidRDefault="00D03F61" w:rsidP="00570E0D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помощи ветеранам ВОВ и престарелым людям;</w:t>
      </w:r>
    </w:p>
    <w:p w:rsidR="00D03F61" w:rsidRPr="00570E0D" w:rsidRDefault="00D03F61" w:rsidP="00570E0D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своевременное информирование о проделанной работе,</w:t>
      </w:r>
    </w:p>
    <w:p w:rsidR="00D03F61" w:rsidRPr="00570E0D" w:rsidRDefault="00D03F61" w:rsidP="00570E0D">
      <w:pPr>
        <w:pStyle w:val="a8"/>
        <w:shd w:val="clear" w:color="auto" w:fill="FFFFFF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предстоящих школьных и городских мероприятиях;</w:t>
      </w:r>
    </w:p>
    <w:p w:rsidR="00D03F61" w:rsidRPr="00570E0D" w:rsidRDefault="00D03F61" w:rsidP="00570E0D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426" w:right="76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подшефной  работы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3B6B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Обязанности каждого</w:t>
      </w:r>
    </w:p>
    <w:p w:rsidR="008F3B6B" w:rsidRPr="00570E0D" w:rsidRDefault="008F3B6B" w:rsidP="00570E0D">
      <w:pPr>
        <w:numPr>
          <w:ilvl w:val="0"/>
          <w:numId w:val="19"/>
        </w:numPr>
        <w:shd w:val="clear" w:color="auto" w:fill="FFFFFF"/>
        <w:spacing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устав организации;</w:t>
      </w:r>
    </w:p>
    <w:p w:rsidR="008F3B6B" w:rsidRPr="00570E0D" w:rsidRDefault="008F3B6B" w:rsidP="00570E0D">
      <w:pPr>
        <w:numPr>
          <w:ilvl w:val="0"/>
          <w:numId w:val="19"/>
        </w:numPr>
        <w:shd w:val="clear" w:color="auto" w:fill="FFFFFF"/>
        <w:spacing w:line="240" w:lineRule="auto"/>
        <w:ind w:right="7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активное участие в школьных и городских мероприятиях;</w:t>
      </w:r>
    </w:p>
    <w:p w:rsidR="008F3B6B" w:rsidRPr="00570E0D" w:rsidRDefault="008F3B6B" w:rsidP="00570E0D">
      <w:pPr>
        <w:numPr>
          <w:ilvl w:val="0"/>
          <w:numId w:val="19"/>
        </w:numPr>
        <w:shd w:val="clear" w:color="auto" w:fill="FFFFFF"/>
        <w:spacing w:line="240" w:lineRule="auto"/>
        <w:ind w:right="765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реализации целей, в решении задач организации.</w:t>
      </w:r>
    </w:p>
    <w:p w:rsidR="008F3B6B" w:rsidRPr="00570E0D" w:rsidRDefault="008F3B6B" w:rsidP="00570E0D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Структура и органы управления организацией.</w:t>
      </w:r>
    </w:p>
    <w:p w:rsidR="008F3B6B" w:rsidRPr="00570E0D" w:rsidRDefault="008F3B6B" w:rsidP="00570E0D">
      <w:pPr>
        <w:shd w:val="clear" w:color="auto" w:fill="FFFFFF"/>
        <w:spacing w:line="240" w:lineRule="auto"/>
        <w:ind w:right="39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Высшим органом </w:t>
      </w:r>
      <w:r w:rsidR="00462EA2"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ШДО</w:t>
      </w: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«МИР»  является общее собрание, которое собирается не реже 1 раз в год. Собрание принимает и изменяет устав организации, планы и программы деятельности.</w:t>
      </w:r>
    </w:p>
    <w:p w:rsidR="008F3B6B" w:rsidRPr="00570E0D" w:rsidRDefault="008F3B6B" w:rsidP="00570E0D">
      <w:pPr>
        <w:shd w:val="clear" w:color="auto" w:fill="FFFFFF"/>
        <w:spacing w:line="240" w:lineRule="auto"/>
        <w:ind w:right="39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 работой </w:t>
      </w:r>
      <w:r w:rsidR="00462EA2"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ШДО</w:t>
      </w: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«МИР» старшая  вожатая  и  заместитель директора школы по воспитательной работе, которые составляют календарные планы работы в течение года, имеют право вносить коррективы в перспективный план. Разрабатывать и утверждать положения о внеурочных делах, проводимых в школе, создавать временные органы управления при проведении ключевых и творческих дел. </w:t>
      </w:r>
      <w:r w:rsidR="00462EA2"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ШДО</w:t>
      </w: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«МИР»  готовит и проводит собрания, где решаются вопросы общешкольной жизни. </w:t>
      </w:r>
    </w:p>
    <w:p w:rsidR="008F3B6B" w:rsidRPr="00570E0D" w:rsidRDefault="008F3B6B" w:rsidP="00570E0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sz w:val="24"/>
          <w:szCs w:val="24"/>
        </w:rPr>
        <w:t>Возглавляет объединение президент, которому подчиняется Совет министров.</w:t>
      </w:r>
    </w:p>
    <w:p w:rsidR="008F3B6B" w:rsidRPr="00570E0D" w:rsidRDefault="008F3B6B" w:rsidP="00570E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sz w:val="24"/>
          <w:szCs w:val="24"/>
          <w:u w:val="single"/>
        </w:rPr>
        <w:t>Министерство образования</w:t>
      </w:r>
      <w:r w:rsidRPr="00570E0D">
        <w:rPr>
          <w:rFonts w:ascii="Times New Roman" w:hAnsi="Times New Roman" w:cs="Times New Roman"/>
          <w:sz w:val="24"/>
          <w:szCs w:val="24"/>
        </w:rPr>
        <w:t xml:space="preserve"> – занимается организацией учёбы и отдыха членов объединения; активизирует учебную Деятельность, организует различные образовательные программы (мероприятия). </w:t>
      </w:r>
    </w:p>
    <w:p w:rsidR="008F3B6B" w:rsidRPr="00570E0D" w:rsidRDefault="008F3B6B" w:rsidP="00570E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sz w:val="24"/>
          <w:szCs w:val="24"/>
          <w:u w:val="single"/>
        </w:rPr>
        <w:t>Министерство культуры</w:t>
      </w:r>
      <w:r w:rsidRPr="00570E0D">
        <w:rPr>
          <w:rFonts w:ascii="Times New Roman" w:hAnsi="Times New Roman" w:cs="Times New Roman"/>
          <w:sz w:val="24"/>
          <w:szCs w:val="24"/>
        </w:rPr>
        <w:t xml:space="preserve"> -  организует культурно – развлекательные программы; способствует созданию и развитию кружков и объединений, занятых культурной деятельностью.</w:t>
      </w:r>
    </w:p>
    <w:p w:rsidR="008F3B6B" w:rsidRPr="00570E0D" w:rsidRDefault="008F3B6B" w:rsidP="00570E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sz w:val="24"/>
          <w:szCs w:val="24"/>
          <w:u w:val="single"/>
        </w:rPr>
        <w:lastRenderedPageBreak/>
        <w:t>Министерство труда</w:t>
      </w:r>
      <w:r w:rsidRPr="00570E0D">
        <w:rPr>
          <w:rFonts w:ascii="Times New Roman" w:hAnsi="Times New Roman" w:cs="Times New Roman"/>
          <w:sz w:val="24"/>
          <w:szCs w:val="24"/>
        </w:rPr>
        <w:t xml:space="preserve"> – разрабатывает программы по благоустройству школы и её территории; обеспечивает занятость членов объединения в этих программах; осуществляет контроль и проверку выполнения работ.</w:t>
      </w:r>
    </w:p>
    <w:p w:rsidR="008F3B6B" w:rsidRPr="00570E0D" w:rsidRDefault="008F3B6B" w:rsidP="00570E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sz w:val="24"/>
          <w:szCs w:val="24"/>
          <w:u w:val="single"/>
        </w:rPr>
        <w:t>Министерство спорта и здоровья</w:t>
      </w:r>
      <w:r w:rsidRPr="00570E0D">
        <w:rPr>
          <w:rFonts w:ascii="Times New Roman" w:hAnsi="Times New Roman" w:cs="Times New Roman"/>
          <w:sz w:val="24"/>
          <w:szCs w:val="24"/>
        </w:rPr>
        <w:t xml:space="preserve"> – занимается организацией различных спортивных соревнований, конкурсов, мероприятий и т.п.; проводит активную пропаганду здорового образа жизни; организует различные конкурсы, связанные с этой тематикой.</w:t>
      </w:r>
    </w:p>
    <w:p w:rsidR="008F3B6B" w:rsidRPr="00570E0D" w:rsidRDefault="008F3B6B" w:rsidP="00570E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sz w:val="24"/>
          <w:szCs w:val="24"/>
          <w:u w:val="single"/>
        </w:rPr>
        <w:t>Министерство информации</w:t>
      </w:r>
      <w:r w:rsidRPr="00570E0D">
        <w:rPr>
          <w:rFonts w:ascii="Times New Roman" w:hAnsi="Times New Roman" w:cs="Times New Roman"/>
          <w:sz w:val="24"/>
          <w:szCs w:val="24"/>
        </w:rPr>
        <w:t xml:space="preserve"> – распространяет правительственную информационную деятельность; собирает деловую информацию, обобщает её и доводит до сведения членов объединения.</w:t>
      </w:r>
    </w:p>
    <w:p w:rsidR="008F3B6B" w:rsidRPr="00570E0D" w:rsidRDefault="008F3B6B" w:rsidP="00570E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E0D">
        <w:rPr>
          <w:rFonts w:ascii="Times New Roman" w:hAnsi="Times New Roman" w:cs="Times New Roman"/>
          <w:sz w:val="24"/>
          <w:szCs w:val="24"/>
          <w:u w:val="single"/>
        </w:rPr>
        <w:t>Министерство порядка</w:t>
      </w:r>
      <w:r w:rsidRPr="00570E0D">
        <w:rPr>
          <w:rFonts w:ascii="Times New Roman" w:hAnsi="Times New Roman" w:cs="Times New Roman"/>
          <w:sz w:val="24"/>
          <w:szCs w:val="24"/>
        </w:rPr>
        <w:t xml:space="preserve"> – следит за исполнением законов объединения, указов президента, постановления Правительства; разрабатывает и осуществляет систему мер по обеспечению порядка в школе.   </w:t>
      </w:r>
    </w:p>
    <w:p w:rsidR="008F3B6B" w:rsidRPr="00570E0D" w:rsidRDefault="008F3B6B" w:rsidP="00570E0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E0D">
        <w:rPr>
          <w:rFonts w:ascii="Times New Roman" w:hAnsi="Times New Roman" w:cs="Times New Roman"/>
          <w:sz w:val="24"/>
          <w:szCs w:val="24"/>
          <w:u w:val="single"/>
        </w:rPr>
        <w:t>Министерство шефствования</w:t>
      </w:r>
      <w:r w:rsidRPr="00570E0D">
        <w:rPr>
          <w:rFonts w:ascii="Times New Roman" w:hAnsi="Times New Roman" w:cs="Times New Roman"/>
          <w:sz w:val="24"/>
          <w:szCs w:val="24"/>
        </w:rPr>
        <w:t>–устанавливает отношения между старшими и младшими членами объединения; совместно с другими министерствами проводит с младшими членами объединения игры, конкурсы, мероприятия и т. д.</w:t>
      </w:r>
    </w:p>
    <w:p w:rsidR="008F3B6B" w:rsidRPr="00570E0D" w:rsidRDefault="008F3B6B" w:rsidP="00570E0D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работы детского общественного объединения</w:t>
      </w:r>
    </w:p>
    <w:p w:rsidR="00D03F61" w:rsidRPr="00570E0D" w:rsidRDefault="00D03F61" w:rsidP="00570E0D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 соответствии с поставленными целями и задачами проводит следующую деятельность: </w:t>
      </w:r>
    </w:p>
    <w:p w:rsidR="00D03F61" w:rsidRPr="00570E0D" w:rsidRDefault="00D03F61" w:rsidP="00570E0D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 в реализации программ, направленных на улучшение воспитания и просвещения детей и юношества;</w:t>
      </w:r>
    </w:p>
    <w:p w:rsidR="00D03F61" w:rsidRPr="00570E0D" w:rsidRDefault="00D03F61" w:rsidP="00570E0D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работу по вовлечению детей и подростков в культурную, спортивную, образовательную и иную общественно-полезную работу;</w:t>
      </w:r>
    </w:p>
    <w:p w:rsidR="00D03F61" w:rsidRPr="00570E0D" w:rsidRDefault="00D03F61" w:rsidP="00570E0D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самостоятельно производственно-хозяйственную работу для достижения целей, предусмотренных Уставом организации совместно с районной общественной организацией проводит выставки, творческие вечера, концерты и другие мероприятия;</w:t>
      </w:r>
    </w:p>
    <w:p w:rsidR="00D03F61" w:rsidRPr="00570E0D" w:rsidRDefault="00D03F61" w:rsidP="00570E0D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развитии учебно-воспитательного процесса детей и юношества 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Принципы работы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ценностно-смыслового равенства: “хоть ты и маленький, но такой же человек, как и я; я уважаю тебя. Мы вместе делаем общее дело”.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культуросообразности: осуществление воспитания в соответствии с тем культурным наследием, которое сложилось в нашем обществе.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природосообразности: учет половозрастных особенностей, наследственного фактора, физиологических и биологических особенностей детей.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творчества: воспитание творческой личности в творчестве при участии педагога творящего.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 педагогического процесса.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индивидуально-личностной ориентации содержания воспитания: помочь ребенку осуществить свое право самому выбирать сферу для самореализации и саморазвития, самоутверждения с учетом внутреннего развития каждой отдельной личности.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демократизации.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коллективности.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Взаимодействие с другими организациями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Основные формы работы </w:t>
      </w:r>
    </w:p>
    <w:p w:rsidR="00D03F61" w:rsidRPr="00570E0D" w:rsidRDefault="00D03F61" w:rsidP="00570E0D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 беседы, лекции, диспуты, экскурсии, культпоходы, классные часы,</w:t>
      </w:r>
    </w:p>
    <w:p w:rsidR="00D03F61" w:rsidRPr="00570E0D" w:rsidRDefault="00D03F61" w:rsidP="00570E0D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дела: конкурсы, операции, рейды, фестивали, концерты, спектакли, вечера, шоу,</w:t>
      </w:r>
    </w:p>
    <w:p w:rsidR="00D03F61" w:rsidRPr="00570E0D" w:rsidRDefault="00D03F61" w:rsidP="00570E0D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месячники;</w:t>
      </w:r>
    </w:p>
    <w:p w:rsidR="00D03F61" w:rsidRPr="00570E0D" w:rsidRDefault="00D03F61" w:rsidP="00570E0D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дела: изготовление сувениров, поделок, проведение заседаний</w:t>
      </w:r>
    </w:p>
    <w:p w:rsidR="00D03F61" w:rsidRPr="00570E0D" w:rsidRDefault="00D03F61" w:rsidP="00570E0D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управления;</w:t>
      </w:r>
    </w:p>
    <w:p w:rsidR="00D03F61" w:rsidRPr="00570E0D" w:rsidRDefault="00D03F61" w:rsidP="00570E0D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дела: выпуск стенгазеты, радиогазеты, агитбригады, инсценировки и т.д.;</w:t>
      </w:r>
    </w:p>
    <w:p w:rsidR="00D03F61" w:rsidRPr="00570E0D" w:rsidRDefault="00D03F61" w:rsidP="00570E0D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традиционные дела:”,День Знаний, Осенний бал, День рождения детской школьной организации, День Учителя, День самоуправления; День Матери,  Новогодние праздники, День Защитника Отечества, 8 Марта, </w:t>
      </w:r>
      <w:r w:rsidR="008F3B6B"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Победы, «Турслёт». </w:t>
      </w: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F61" w:rsidRPr="00570E0D" w:rsidRDefault="00D03F61" w:rsidP="00570E0D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- творческие дела (КТД); игры.</w:t>
      </w:r>
    </w:p>
    <w:p w:rsidR="008F3B6B" w:rsidRPr="00570E0D" w:rsidRDefault="008F3B6B" w:rsidP="00570E0D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Документация детского общественного объединения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Положение детской школьной организации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Программа.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План работы</w:t>
      </w:r>
    </w:p>
    <w:p w:rsidR="008F3B6B" w:rsidRPr="00570E0D" w:rsidRDefault="008F3B6B" w:rsidP="00570E0D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Изменения Устава и ликвидация организации.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Изменения и дополнения в Устав вносят по решению общего сбора членов организации.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Решение о прекращении деятельности организации может быть принято общим сбором членов организации простым большинством голосов.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Порядок приема и выхода из членов организации основан, на добровольном принципе по заявлению на основании решения общего сбора.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Член организации может быть исключен из нее в случае грубого нарушения.</w:t>
      </w:r>
    </w:p>
    <w:p w:rsidR="00D03F61" w:rsidRPr="00570E0D" w:rsidRDefault="00D03F61" w:rsidP="00570E0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Устава, а также за ущерб, причиненный организации. Решение об исключении из членов организации может быть обжаловано в течение месяца с момента его принятия.</w:t>
      </w:r>
    </w:p>
    <w:sectPr w:rsidR="00D03F61" w:rsidRPr="00570E0D" w:rsidSect="008F3B6B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6B" w:rsidRDefault="008F3B6B" w:rsidP="008F3B6B">
      <w:pPr>
        <w:spacing w:line="240" w:lineRule="auto"/>
      </w:pPr>
      <w:r>
        <w:separator/>
      </w:r>
    </w:p>
  </w:endnote>
  <w:endnote w:type="continuationSeparator" w:id="0">
    <w:p w:rsidR="008F3B6B" w:rsidRDefault="008F3B6B" w:rsidP="008F3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9969"/>
      <w:docPartObj>
        <w:docPartGallery w:val="Page Numbers (Bottom of Page)"/>
        <w:docPartUnique/>
      </w:docPartObj>
    </w:sdtPr>
    <w:sdtEndPr/>
    <w:sdtContent>
      <w:p w:rsidR="008F3B6B" w:rsidRDefault="00570E0D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1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3B6B" w:rsidRDefault="008F3B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6B" w:rsidRDefault="008F3B6B" w:rsidP="008F3B6B">
      <w:pPr>
        <w:spacing w:line="240" w:lineRule="auto"/>
      </w:pPr>
      <w:r>
        <w:separator/>
      </w:r>
    </w:p>
  </w:footnote>
  <w:footnote w:type="continuationSeparator" w:id="0">
    <w:p w:rsidR="008F3B6B" w:rsidRDefault="008F3B6B" w:rsidP="008F3B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B37"/>
    <w:multiLevelType w:val="hybridMultilevel"/>
    <w:tmpl w:val="D6BA1E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52C5C"/>
    <w:multiLevelType w:val="multilevel"/>
    <w:tmpl w:val="0AF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25E66"/>
    <w:multiLevelType w:val="multilevel"/>
    <w:tmpl w:val="5A8C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F6848"/>
    <w:multiLevelType w:val="multilevel"/>
    <w:tmpl w:val="DDA4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878F6"/>
    <w:multiLevelType w:val="multilevel"/>
    <w:tmpl w:val="74D0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23791"/>
    <w:multiLevelType w:val="multilevel"/>
    <w:tmpl w:val="DB98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31E11"/>
    <w:multiLevelType w:val="multilevel"/>
    <w:tmpl w:val="6222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27354"/>
    <w:multiLevelType w:val="multilevel"/>
    <w:tmpl w:val="53BA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D0C3D"/>
    <w:multiLevelType w:val="multilevel"/>
    <w:tmpl w:val="7744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B566D"/>
    <w:multiLevelType w:val="multilevel"/>
    <w:tmpl w:val="A3DA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56556"/>
    <w:multiLevelType w:val="multilevel"/>
    <w:tmpl w:val="AD48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A0A54"/>
    <w:multiLevelType w:val="hybridMultilevel"/>
    <w:tmpl w:val="DA6E5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86062"/>
    <w:multiLevelType w:val="multilevel"/>
    <w:tmpl w:val="B558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7E6DC1"/>
    <w:multiLevelType w:val="multilevel"/>
    <w:tmpl w:val="41AA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A86FD2"/>
    <w:multiLevelType w:val="hybridMultilevel"/>
    <w:tmpl w:val="28E8D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2727A"/>
    <w:multiLevelType w:val="multilevel"/>
    <w:tmpl w:val="1CB2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4F4B65"/>
    <w:multiLevelType w:val="multilevel"/>
    <w:tmpl w:val="5192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34451"/>
    <w:multiLevelType w:val="multilevel"/>
    <w:tmpl w:val="1D92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7D2578"/>
    <w:multiLevelType w:val="multilevel"/>
    <w:tmpl w:val="68D2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15"/>
  </w:num>
  <w:num w:numId="7">
    <w:abstractNumId w:val="8"/>
  </w:num>
  <w:num w:numId="8">
    <w:abstractNumId w:val="18"/>
  </w:num>
  <w:num w:numId="9">
    <w:abstractNumId w:val="10"/>
  </w:num>
  <w:num w:numId="10">
    <w:abstractNumId w:val="6"/>
  </w:num>
  <w:num w:numId="11">
    <w:abstractNumId w:val="2"/>
  </w:num>
  <w:num w:numId="12">
    <w:abstractNumId w:val="16"/>
  </w:num>
  <w:num w:numId="13">
    <w:abstractNumId w:val="11"/>
  </w:num>
  <w:num w:numId="14">
    <w:abstractNumId w:val="7"/>
  </w:num>
  <w:num w:numId="15">
    <w:abstractNumId w:val="12"/>
  </w:num>
  <w:num w:numId="16">
    <w:abstractNumId w:val="1"/>
  </w:num>
  <w:num w:numId="17">
    <w:abstractNumId w:val="14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F61"/>
    <w:rsid w:val="00462EA2"/>
    <w:rsid w:val="00570E0D"/>
    <w:rsid w:val="006B49D6"/>
    <w:rsid w:val="006C2B75"/>
    <w:rsid w:val="008F3B6B"/>
    <w:rsid w:val="00AD616F"/>
    <w:rsid w:val="00AE16D9"/>
    <w:rsid w:val="00B14CB0"/>
    <w:rsid w:val="00BE0ABC"/>
    <w:rsid w:val="00C30FD6"/>
    <w:rsid w:val="00D0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80C25-8353-414E-932E-BB7D7912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CB0"/>
  </w:style>
  <w:style w:type="paragraph" w:styleId="1">
    <w:name w:val="heading 1"/>
    <w:basedOn w:val="a"/>
    <w:link w:val="10"/>
    <w:uiPriority w:val="9"/>
    <w:qFormat/>
    <w:rsid w:val="00D03F6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3F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3F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03F61"/>
    <w:rPr>
      <w:i/>
      <w:iCs/>
    </w:rPr>
  </w:style>
  <w:style w:type="character" w:styleId="a6">
    <w:name w:val="Strong"/>
    <w:basedOn w:val="a0"/>
    <w:uiPriority w:val="22"/>
    <w:qFormat/>
    <w:rsid w:val="00D03F61"/>
    <w:rPr>
      <w:b/>
      <w:bCs/>
    </w:rPr>
  </w:style>
  <w:style w:type="table" w:styleId="a7">
    <w:name w:val="Table Grid"/>
    <w:basedOn w:val="a1"/>
    <w:uiPriority w:val="59"/>
    <w:rsid w:val="00D03F61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03F61"/>
    <w:pPr>
      <w:spacing w:after="200"/>
      <w:ind w:left="720"/>
      <w:contextualSpacing/>
      <w:jc w:val="left"/>
    </w:pPr>
  </w:style>
  <w:style w:type="paragraph" w:styleId="a9">
    <w:name w:val="header"/>
    <w:basedOn w:val="a"/>
    <w:link w:val="aa"/>
    <w:uiPriority w:val="99"/>
    <w:semiHidden/>
    <w:unhideWhenUsed/>
    <w:rsid w:val="008F3B6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3B6B"/>
  </w:style>
  <w:style w:type="paragraph" w:styleId="ab">
    <w:name w:val="footer"/>
    <w:basedOn w:val="a"/>
    <w:link w:val="ac"/>
    <w:uiPriority w:val="99"/>
    <w:unhideWhenUsed/>
    <w:rsid w:val="008F3B6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2013-03-23T12:25:00Z</cp:lastPrinted>
  <dcterms:created xsi:type="dcterms:W3CDTF">2013-03-23T12:07:00Z</dcterms:created>
  <dcterms:modified xsi:type="dcterms:W3CDTF">2022-02-08T10:01:00Z</dcterms:modified>
</cp:coreProperties>
</file>