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4"/>
        </w:rPr>
      </w:pPr>
      <w:r w:rsidRPr="000854D1">
        <w:rPr>
          <w:rFonts w:ascii="Times New Roman" w:eastAsia="Times New Roman" w:hAnsi="Times New Roman" w:cs="Times New Roman"/>
          <w:sz w:val="24"/>
        </w:rPr>
        <w:t>Муниципальное бюджетное общеобразовательное учреждение</w:t>
      </w: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4"/>
        </w:rPr>
      </w:pPr>
      <w:r w:rsidRPr="000854D1">
        <w:rPr>
          <w:rFonts w:ascii="Times New Roman" w:eastAsia="Times New Roman" w:hAnsi="Times New Roman" w:cs="Times New Roman"/>
          <w:sz w:val="24"/>
        </w:rPr>
        <w:t xml:space="preserve">города Ульяновска «Средняя школа № 78 </w:t>
      </w: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4"/>
        </w:rPr>
      </w:pPr>
      <w:r w:rsidRPr="000854D1">
        <w:rPr>
          <w:rFonts w:ascii="Times New Roman" w:eastAsia="Times New Roman" w:hAnsi="Times New Roman" w:cs="Times New Roman"/>
          <w:sz w:val="24"/>
        </w:rPr>
        <w:t>имени первого Президента республики Азербайджан Гейдара Алиева»</w:t>
      </w: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4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4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96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61"/>
        <w:gridCol w:w="3188"/>
        <w:gridCol w:w="3289"/>
      </w:tblGrid>
      <w:tr w:rsidR="00041BFC" w:rsidRPr="000854D1" w:rsidTr="008564C7">
        <w:tc>
          <w:tcPr>
            <w:tcW w:w="31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BFC" w:rsidRPr="00041BFC" w:rsidRDefault="00041BFC" w:rsidP="008564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041BFC" w:rsidRPr="00041BFC" w:rsidRDefault="00041BFC" w:rsidP="008564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ШМО учителей иностранных языков</w:t>
            </w:r>
          </w:p>
          <w:p w:rsidR="00F55ED7" w:rsidRDefault="00041BFC" w:rsidP="008564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041BFC" w:rsidRPr="00041BFC" w:rsidRDefault="00041BFC" w:rsidP="008564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   202</w:t>
            </w:r>
            <w:r w:rsidR="00B56B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41BFC" w:rsidRPr="00041BFC" w:rsidRDefault="00041BFC" w:rsidP="008564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BFC" w:rsidRPr="00041BFC" w:rsidRDefault="00041BFC" w:rsidP="008564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041BFC" w:rsidRPr="00041BFC" w:rsidRDefault="00041BFC" w:rsidP="008564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041BFC" w:rsidRPr="00B85E1C" w:rsidRDefault="00041BFC" w:rsidP="008564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55ED7" w:rsidRDefault="00041BFC" w:rsidP="008564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="00B56B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41BFC" w:rsidRPr="00041BFC" w:rsidRDefault="00041BFC" w:rsidP="008564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B56B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</w:t>
            </w:r>
            <w:r w:rsidR="00B56B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41BFC" w:rsidRPr="00041BFC" w:rsidRDefault="00041BFC" w:rsidP="008564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1BFC" w:rsidRPr="00041BFC" w:rsidRDefault="00041BFC" w:rsidP="008564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041BFC" w:rsidRPr="00041BFC" w:rsidRDefault="00041BFC" w:rsidP="00F55E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  <w:r w:rsidR="00F55E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Царев</w:t>
            </w:r>
            <w:proofErr w:type="spellEnd"/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Г.Н.</w:t>
            </w:r>
          </w:p>
          <w:p w:rsidR="00F55ED7" w:rsidRDefault="00041BFC" w:rsidP="008564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8564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222</w:t>
            </w: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41BFC" w:rsidRPr="00041BFC" w:rsidRDefault="00041BFC" w:rsidP="008564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B2715F" w:rsidRPr="00B27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</w:t>
            </w:r>
            <w:r w:rsidR="00B56B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041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41BFC" w:rsidRPr="00041BFC" w:rsidRDefault="00041BFC" w:rsidP="008564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40BAD" w:rsidRPr="000854D1" w:rsidRDefault="00F40BAD" w:rsidP="00F40BAD">
      <w:pPr>
        <w:autoSpaceDN w:val="0"/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r w:rsidRPr="000854D1">
        <w:rPr>
          <w:rFonts w:ascii="Times New Roman" w:eastAsia="Times New Roman" w:hAnsi="Times New Roman" w:cs="Times New Roman"/>
          <w:b/>
          <w:sz w:val="28"/>
        </w:rPr>
        <w:t>РАБОЧАЯ ПРОГРАММА ПЕДАГОГА</w:t>
      </w: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4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54D1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>английскому языку для 8</w:t>
      </w:r>
      <w:r w:rsidRPr="000854D1">
        <w:rPr>
          <w:rFonts w:ascii="Times New Roman" w:eastAsia="Times New Roman" w:hAnsi="Times New Roman" w:cs="Times New Roman"/>
          <w:sz w:val="28"/>
          <w:szCs w:val="28"/>
        </w:rPr>
        <w:t xml:space="preserve"> класса</w:t>
      </w: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54D1">
        <w:rPr>
          <w:rFonts w:ascii="Times New Roman" w:eastAsia="Times New Roman" w:hAnsi="Times New Roman" w:cs="Times New Roman"/>
          <w:sz w:val="28"/>
          <w:szCs w:val="28"/>
        </w:rPr>
        <w:t>уровень: базовый</w:t>
      </w: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54D1">
        <w:rPr>
          <w:rFonts w:ascii="Times New Roman" w:eastAsia="Times New Roman" w:hAnsi="Times New Roman" w:cs="Times New Roman"/>
          <w:sz w:val="28"/>
          <w:szCs w:val="28"/>
        </w:rPr>
        <w:t>количество часов в неделю -</w:t>
      </w:r>
      <w:r w:rsidR="000F3E4E">
        <w:rPr>
          <w:rFonts w:ascii="Times New Roman" w:eastAsia="Times New Roman" w:hAnsi="Times New Roman" w:cs="Times New Roman"/>
          <w:sz w:val="28"/>
          <w:szCs w:val="28"/>
        </w:rPr>
        <w:t xml:space="preserve"> 3, количество часов в год – 102</w:t>
      </w:r>
    </w:p>
    <w:p w:rsidR="00F40BAD" w:rsidRPr="000854D1" w:rsidRDefault="00903C83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B56BE5">
        <w:rPr>
          <w:rFonts w:ascii="Times New Roman" w:eastAsia="Times New Roman" w:hAnsi="Times New Roman" w:cs="Times New Roman"/>
          <w:sz w:val="28"/>
          <w:szCs w:val="28"/>
        </w:rPr>
        <w:t>4</w:t>
      </w:r>
      <w:r w:rsidR="00D93B32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B56BE5">
        <w:rPr>
          <w:rFonts w:ascii="Times New Roman" w:eastAsia="Times New Roman" w:hAnsi="Times New Roman" w:cs="Times New Roman"/>
          <w:sz w:val="28"/>
          <w:szCs w:val="28"/>
        </w:rPr>
        <w:t>5</w:t>
      </w:r>
      <w:r w:rsidR="00F40BAD" w:rsidRPr="000854D1">
        <w:rPr>
          <w:rFonts w:ascii="Times New Roman" w:eastAsia="Times New Roman" w:hAnsi="Times New Roman" w:cs="Times New Roman"/>
          <w:sz w:val="28"/>
          <w:szCs w:val="28"/>
        </w:rPr>
        <w:t xml:space="preserve"> учебный год </w:t>
      </w:r>
    </w:p>
    <w:p w:rsidR="00F40BAD" w:rsidRPr="000854D1" w:rsidRDefault="00F40BAD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F40BAD" w:rsidRDefault="00F40BAD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23F4" w:rsidRDefault="008A23F4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23F4" w:rsidRDefault="008A23F4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23F4" w:rsidRDefault="008A23F4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23F4" w:rsidRDefault="008A23F4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23F4" w:rsidRDefault="008A23F4" w:rsidP="00F40BAD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23F4" w:rsidRPr="000854D1" w:rsidRDefault="008A23F4" w:rsidP="00F40BAD">
      <w:pPr>
        <w:autoSpaceDN w:val="0"/>
        <w:spacing w:after="0"/>
        <w:ind w:firstLine="284"/>
        <w:jc w:val="right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</w:p>
    <w:p w:rsidR="00F40BAD" w:rsidRPr="000854D1" w:rsidRDefault="00F40BAD" w:rsidP="00F40BAD">
      <w:pPr>
        <w:autoSpaceDN w:val="0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F40BAD" w:rsidRPr="00B85E1C" w:rsidRDefault="00F40BAD" w:rsidP="00041BFC">
      <w:pPr>
        <w:tabs>
          <w:tab w:val="left" w:pos="6735"/>
        </w:tabs>
        <w:autoSpaceDN w:val="0"/>
        <w:spacing w:after="0"/>
        <w:rPr>
          <w:rFonts w:ascii="Times New Roman" w:eastAsia="Times New Roman" w:hAnsi="Times New Roman" w:cs="Times New Roman"/>
          <w:sz w:val="24"/>
        </w:rPr>
      </w:pPr>
    </w:p>
    <w:p w:rsidR="00041BFC" w:rsidRPr="00B85E1C" w:rsidRDefault="00041BFC" w:rsidP="00041BFC">
      <w:pPr>
        <w:tabs>
          <w:tab w:val="left" w:pos="6735"/>
        </w:tabs>
        <w:autoSpaceDN w:val="0"/>
        <w:spacing w:after="0"/>
        <w:rPr>
          <w:rFonts w:ascii="Times New Roman" w:eastAsia="Times New Roman" w:hAnsi="Times New Roman" w:cs="Times New Roman"/>
          <w:sz w:val="24"/>
        </w:rPr>
      </w:pPr>
    </w:p>
    <w:p w:rsidR="00F40BAD" w:rsidRPr="000854D1" w:rsidRDefault="00F40BAD" w:rsidP="00F40BAD">
      <w:pPr>
        <w:autoSpaceDN w:val="0"/>
        <w:spacing w:after="0"/>
        <w:ind w:firstLine="284"/>
        <w:rPr>
          <w:rFonts w:ascii="Times New Roman" w:eastAsia="Times New Roman" w:hAnsi="Times New Roman" w:cs="Times New Roman"/>
          <w:sz w:val="24"/>
        </w:rPr>
      </w:pPr>
    </w:p>
    <w:p w:rsidR="00F40BAD" w:rsidRPr="000854D1" w:rsidRDefault="00F40BAD" w:rsidP="00F40BAD">
      <w:pPr>
        <w:autoSpaceDN w:val="0"/>
        <w:spacing w:after="0"/>
        <w:ind w:firstLine="284"/>
        <w:rPr>
          <w:rFonts w:ascii="Times New Roman" w:eastAsia="Times New Roman" w:hAnsi="Times New Roman" w:cs="Times New Roman"/>
          <w:sz w:val="24"/>
        </w:rPr>
      </w:pPr>
    </w:p>
    <w:p w:rsidR="00F40BAD" w:rsidRPr="000854D1" w:rsidRDefault="00F40BAD" w:rsidP="00F40BAD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4"/>
        </w:rPr>
      </w:pPr>
      <w:r w:rsidRPr="000854D1">
        <w:rPr>
          <w:rFonts w:ascii="Times New Roman" w:eastAsia="Times New Roman" w:hAnsi="Times New Roman" w:cs="Times New Roman"/>
          <w:sz w:val="24"/>
        </w:rPr>
        <w:t>г. Ульяновск</w:t>
      </w:r>
    </w:p>
    <w:p w:rsidR="00F40BAD" w:rsidRDefault="00D93B32" w:rsidP="00D93B32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</w:t>
      </w:r>
      <w:r w:rsidR="00B56BE5">
        <w:rPr>
          <w:rFonts w:ascii="Times New Roman" w:eastAsia="Times New Roman" w:hAnsi="Times New Roman" w:cs="Times New Roman"/>
          <w:sz w:val="24"/>
        </w:rPr>
        <w:t>4</w:t>
      </w:r>
      <w:r w:rsidR="000F3E4E">
        <w:rPr>
          <w:rFonts w:ascii="Times New Roman" w:eastAsia="Times New Roman" w:hAnsi="Times New Roman" w:cs="Times New Roman"/>
          <w:sz w:val="24"/>
        </w:rPr>
        <w:t>-202</w:t>
      </w:r>
      <w:r w:rsidR="00B56BE5">
        <w:rPr>
          <w:rFonts w:ascii="Times New Roman" w:eastAsia="Times New Roman" w:hAnsi="Times New Roman" w:cs="Times New Roman"/>
          <w:sz w:val="24"/>
        </w:rPr>
        <w:t>5</w:t>
      </w:r>
      <w:r w:rsidR="00F40BAD" w:rsidRPr="000854D1">
        <w:rPr>
          <w:rFonts w:ascii="Times New Roman" w:eastAsia="Times New Roman" w:hAnsi="Times New Roman" w:cs="Times New Roman"/>
          <w:sz w:val="24"/>
        </w:rPr>
        <w:t xml:space="preserve"> учебный год</w:t>
      </w:r>
    </w:p>
    <w:p w:rsidR="001F1C8D" w:rsidRPr="001F1C8D" w:rsidRDefault="001F1C8D" w:rsidP="001F1C8D">
      <w:pPr>
        <w:autoSpaceDN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1F1C8D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составлена в соответствии со следующими документами:</w:t>
      </w:r>
    </w:p>
    <w:p w:rsidR="001F1C8D" w:rsidRPr="001F1C8D" w:rsidRDefault="001F1C8D" w:rsidP="001F1C8D">
      <w:pPr>
        <w:autoSpaceDN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C8D">
        <w:rPr>
          <w:rFonts w:ascii="Times New Roman" w:eastAsia="Times New Roman" w:hAnsi="Times New Roman" w:cs="Times New Roman"/>
          <w:sz w:val="28"/>
          <w:szCs w:val="28"/>
        </w:rPr>
        <w:t xml:space="preserve">1.Федеральный закон «Об образовании в Российской Федерации» от 29.12.2012г. №273-Ф3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1F1C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1C8D" w:rsidRPr="001F1C8D" w:rsidRDefault="001F1C8D" w:rsidP="001F1C8D">
      <w:pPr>
        <w:autoSpaceDN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C8D">
        <w:rPr>
          <w:rFonts w:ascii="Times New Roman" w:eastAsia="Times New Roman" w:hAnsi="Times New Roman" w:cs="Times New Roman"/>
          <w:sz w:val="28"/>
          <w:szCs w:val="28"/>
        </w:rP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 w:rsidRPr="001F1C8D">
        <w:rPr>
          <w:rFonts w:ascii="Times New Roman" w:eastAsia="Times New Roman" w:hAnsi="Times New Roman" w:cs="Times New Roman"/>
          <w:sz w:val="28"/>
          <w:szCs w:val="28"/>
        </w:rPr>
        <w:t>Минобрнау</w:t>
      </w:r>
      <w:r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России от17.12. 2010 №1897 (с изменениями и дополнениями</w:t>
      </w:r>
      <w:r w:rsidRPr="001F1C8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F1C8D" w:rsidRPr="001F1C8D" w:rsidRDefault="001F1C8D" w:rsidP="001F1C8D">
      <w:pPr>
        <w:autoSpaceDN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C8D">
        <w:rPr>
          <w:rFonts w:ascii="Times New Roman" w:eastAsia="Times New Roman" w:hAnsi="Times New Roman" w:cs="Times New Roman"/>
          <w:sz w:val="28"/>
          <w:szCs w:val="28"/>
        </w:rPr>
        <w:t>3.Основная образовательная программа основного общего образования Средней школы №78 г. Ульяновска;</w:t>
      </w:r>
    </w:p>
    <w:p w:rsidR="00F55ED7" w:rsidRPr="00D93B32" w:rsidRDefault="001F1C8D" w:rsidP="001F1C8D">
      <w:pPr>
        <w:autoSpaceDN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 w:rsidRPr="001F1C8D">
        <w:rPr>
          <w:rFonts w:ascii="Times New Roman" w:eastAsia="Times New Roman" w:hAnsi="Times New Roman" w:cs="Times New Roman"/>
          <w:sz w:val="28"/>
          <w:szCs w:val="28"/>
        </w:rPr>
        <w:t>4.Рабочая программа воспитания Средней школы №78.</w:t>
      </w:r>
    </w:p>
    <w:bookmarkEnd w:id="0"/>
    <w:p w:rsidR="00250B06" w:rsidRPr="00147F43" w:rsidRDefault="00F40BAD" w:rsidP="00250B06">
      <w:pPr>
        <w:pStyle w:val="a3"/>
        <w:numPr>
          <w:ilvl w:val="0"/>
          <w:numId w:val="43"/>
        </w:numPr>
        <w:tabs>
          <w:tab w:val="left" w:pos="332"/>
        </w:tabs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147F43">
        <w:rPr>
          <w:rFonts w:cs="Times New Roman"/>
          <w:b/>
          <w:bCs/>
          <w:sz w:val="28"/>
          <w:szCs w:val="28"/>
        </w:rPr>
        <w:t xml:space="preserve"> </w:t>
      </w:r>
      <w:r w:rsidR="00250B06" w:rsidRPr="00147F43">
        <w:rPr>
          <w:rFonts w:cs="Times New Roman"/>
          <w:b/>
          <w:caps/>
          <w:color w:val="000000"/>
          <w:sz w:val="28"/>
          <w:szCs w:val="28"/>
        </w:rPr>
        <w:t>ЛИЧНОСТНЫЕ РЕЗУЛЬТАТЫ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 </w:t>
      </w: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Гражданского воспитания</w:t>
      </w:r>
      <w:r w:rsidRPr="00147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 участие в жизни семьи, Организации, местного сообщества, родного края, страны;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участию в гуманитарной деятельности (</w:t>
      </w:r>
      <w:proofErr w:type="spellStart"/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волонтёрство</w:t>
      </w:r>
      <w:proofErr w:type="spellEnd"/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, помощь людям, нуждающимся в ней).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Патриотического воспитания</w:t>
      </w:r>
      <w:r w:rsidRPr="00147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Духовно-нравственного воспитания</w:t>
      </w:r>
      <w:r w:rsidRPr="00147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Эстетического воспитания</w:t>
      </w:r>
      <w:r w:rsidRPr="00147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 к самовыражению в разных видах искусства.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Физического воспитания, формирования культуры здоровья и эмоционального благополучия</w:t>
      </w:r>
      <w:r w:rsidRPr="00147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ценности жизни;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соблюдение правил безопасности, в том числе навыков безопасного поведения в </w:t>
      </w:r>
      <w:proofErr w:type="gramStart"/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интернет-среде</w:t>
      </w:r>
      <w:proofErr w:type="gramEnd"/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принимать себя и других, не осуждая;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Трудового воспитания</w:t>
      </w:r>
      <w:r w:rsidRPr="00147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адаптироваться в профессиональной среде;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 к труду и результатам трудовой деятельности;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Экологического воспитания</w:t>
      </w:r>
      <w:r w:rsidRPr="00147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участию в практической деятельности экологической направленности.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Ценности научного познания</w:t>
      </w:r>
      <w:r w:rsidRPr="00147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языковой и читательской культурой как средством познания мира;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Личностные результаты, обеспечивающие адаптацию </w:t>
      </w:r>
      <w:proofErr w:type="gramStart"/>
      <w:r w:rsidRPr="00147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обучающегося</w:t>
      </w:r>
      <w:proofErr w:type="gramEnd"/>
      <w:r w:rsidRPr="00147F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к изменяющимся условиям социальной и природной среды, включают</w:t>
      </w:r>
      <w:r w:rsidRPr="00147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анализировать и выявлять взаимосвязи природы, общества и экономики;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стрессовую ситуацию как вызов, требующий контрмер;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ситуацию стресса, корректировать принимаемые решения и действия;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формулировать и оценивать риски и последствия, формировать опыт, уметь находить </w:t>
      </w:r>
      <w:proofErr w:type="gramStart"/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позитивное</w:t>
      </w:r>
      <w:proofErr w:type="gramEnd"/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произошедшей ситуации;</w:t>
      </w:r>
    </w:p>
    <w:p w:rsidR="00250B06" w:rsidRPr="00147F43" w:rsidRDefault="00250B06" w:rsidP="00147F43">
      <w:pPr>
        <w:spacing w:after="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7F43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готовым действовать в отсутствие гарантий успеха.</w:t>
      </w:r>
    </w:p>
    <w:p w:rsidR="00250B06" w:rsidRPr="00147F43" w:rsidRDefault="00250B06" w:rsidP="00250B0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0B06" w:rsidRPr="00147F43" w:rsidRDefault="00F40BAD" w:rsidP="00250B06">
      <w:pPr>
        <w:pStyle w:val="a3"/>
        <w:numPr>
          <w:ilvl w:val="0"/>
          <w:numId w:val="43"/>
        </w:num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147F43">
        <w:rPr>
          <w:rFonts w:cs="Arial Unicode MS"/>
          <w:b/>
          <w:bCs/>
          <w:sz w:val="28"/>
          <w:szCs w:val="28"/>
        </w:rPr>
        <w:t>П</w:t>
      </w:r>
      <w:r w:rsidR="00250B06" w:rsidRPr="00147F43">
        <w:rPr>
          <w:rFonts w:cs="Arial Unicode MS"/>
          <w:b/>
          <w:bCs/>
          <w:sz w:val="28"/>
          <w:szCs w:val="28"/>
        </w:rPr>
        <w:t>РЕДМЕТНЫЕ РЕЗУЛЬТАТЫ</w:t>
      </w:r>
    </w:p>
    <w:p w:rsidR="00B85E1C" w:rsidRDefault="00B85E1C" w:rsidP="00147F43">
      <w:pPr>
        <w:spacing w:after="0" w:line="264" w:lineRule="auto"/>
        <w:ind w:firstLine="600"/>
        <w:jc w:val="both"/>
        <w:rPr>
          <w:rFonts w:ascii="Times New Roman" w:eastAsia="TimesNewRomanPS-BoldMT" w:hAnsi="Times New Roman" w:cs="TimesNewRomanPS-BoldMT"/>
          <w:b/>
          <w:bCs/>
          <w:color w:val="000000"/>
          <w:sz w:val="28"/>
          <w:szCs w:val="28"/>
          <w:lang w:eastAsia="zh-CN" w:bidi="hi-IN"/>
        </w:rPr>
      </w:pPr>
      <w:r w:rsidRPr="008F46E2">
        <w:rPr>
          <w:rFonts w:ascii="Times New Roman" w:hAnsi="Times New Roman"/>
          <w:color w:val="000000"/>
          <w:sz w:val="28"/>
        </w:rPr>
        <w:t>Предметные р</w:t>
      </w:r>
      <w:r>
        <w:rPr>
          <w:rFonts w:ascii="Times New Roman" w:hAnsi="Times New Roman"/>
          <w:color w:val="000000"/>
          <w:sz w:val="28"/>
        </w:rPr>
        <w:t xml:space="preserve">езультаты освоения программы по </w:t>
      </w:r>
      <w:r w:rsidRPr="008F46E2">
        <w:rPr>
          <w:rFonts w:ascii="Times New Roman" w:hAnsi="Times New Roman"/>
          <w:color w:val="000000"/>
          <w:sz w:val="28"/>
        </w:rPr>
        <w:t xml:space="preserve">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 w:rsidRPr="008F46E2">
        <w:rPr>
          <w:rFonts w:ascii="Times New Roman" w:hAnsi="Times New Roman"/>
          <w:color w:val="000000"/>
          <w:sz w:val="28"/>
        </w:rPr>
        <w:t>допороговом</w:t>
      </w:r>
      <w:proofErr w:type="spellEnd"/>
      <w:r w:rsidRPr="008F46E2">
        <w:rPr>
          <w:rFonts w:ascii="Times New Roman" w:hAnsi="Times New Roman"/>
          <w:color w:val="000000"/>
          <w:sz w:val="28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8F46E2"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 w:rsidRPr="008F46E2">
        <w:rPr>
          <w:rFonts w:ascii="Times New Roman" w:hAnsi="Times New Roman"/>
          <w:color w:val="000000"/>
          <w:sz w:val="28"/>
        </w:rPr>
        <w:t xml:space="preserve"> (учебно-познавательной).</w:t>
      </w:r>
    </w:p>
    <w:p w:rsidR="00147F43" w:rsidRPr="00AE26F3" w:rsidRDefault="00F40BAD" w:rsidP="00147F43">
      <w:pPr>
        <w:spacing w:after="0" w:line="264" w:lineRule="auto"/>
        <w:ind w:firstLine="600"/>
        <w:jc w:val="both"/>
      </w:pPr>
      <w:r w:rsidRPr="000854D1">
        <w:rPr>
          <w:rFonts w:ascii="Times New Roman" w:eastAsia="TimesNewRomanPS-BoldMT" w:hAnsi="Times New Roman" w:cs="TimesNewRomanPS-BoldMT"/>
          <w:b/>
          <w:bCs/>
          <w:color w:val="000000"/>
          <w:sz w:val="28"/>
          <w:szCs w:val="28"/>
          <w:lang w:eastAsia="zh-CN" w:bidi="hi-IN"/>
        </w:rPr>
        <w:tab/>
      </w:r>
      <w:r w:rsidR="00147F43" w:rsidRPr="00AE26F3">
        <w:rPr>
          <w:rFonts w:ascii="Times New Roman" w:hAnsi="Times New Roman"/>
          <w:color w:val="000000"/>
          <w:sz w:val="28"/>
        </w:rPr>
        <w:t>Предметные р</w:t>
      </w:r>
      <w:r w:rsidR="00B85E1C">
        <w:rPr>
          <w:rFonts w:ascii="Times New Roman" w:hAnsi="Times New Roman"/>
          <w:color w:val="000000"/>
          <w:sz w:val="28"/>
        </w:rPr>
        <w:t xml:space="preserve">езультаты освоения программы по </w:t>
      </w:r>
      <w:r w:rsidR="00147F43" w:rsidRPr="00AE26F3">
        <w:rPr>
          <w:rFonts w:ascii="Times New Roman" w:hAnsi="Times New Roman"/>
          <w:color w:val="000000"/>
          <w:sz w:val="28"/>
        </w:rPr>
        <w:t xml:space="preserve">иностранному (английскому) языку к концу обучения </w:t>
      </w:r>
      <w:r w:rsidR="00147F43" w:rsidRPr="00AE26F3">
        <w:rPr>
          <w:rFonts w:ascii="Times New Roman" w:hAnsi="Times New Roman"/>
          <w:b/>
          <w:i/>
          <w:color w:val="000000"/>
          <w:sz w:val="28"/>
        </w:rPr>
        <w:t>в 8 классе</w:t>
      </w:r>
      <w:r w:rsidR="00147F43" w:rsidRPr="00AE26F3">
        <w:rPr>
          <w:rFonts w:ascii="Times New Roman" w:hAnsi="Times New Roman"/>
          <w:color w:val="000000"/>
          <w:sz w:val="28"/>
        </w:rPr>
        <w:t>: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proofErr w:type="gramStart"/>
      <w:r w:rsidRPr="00AE26F3"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  <w:proofErr w:type="gramEnd"/>
    </w:p>
    <w:p w:rsidR="00147F43" w:rsidRPr="00AE26F3" w:rsidRDefault="00147F43" w:rsidP="00147F43">
      <w:pPr>
        <w:spacing w:after="0" w:line="264" w:lineRule="auto"/>
        <w:ind w:firstLine="600"/>
        <w:jc w:val="both"/>
      </w:pPr>
      <w:proofErr w:type="gramStart"/>
      <w:r w:rsidRPr="00AE26F3"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  <w:proofErr w:type="gramEnd"/>
    </w:p>
    <w:p w:rsidR="00147F43" w:rsidRPr="00AE26F3" w:rsidRDefault="00147F43" w:rsidP="00147F43">
      <w:pPr>
        <w:spacing w:after="0" w:line="264" w:lineRule="auto"/>
        <w:ind w:firstLine="600"/>
        <w:jc w:val="both"/>
      </w:pPr>
      <w:proofErr w:type="spellStart"/>
      <w:r w:rsidRPr="00AE26F3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AE26F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– до 2 минут), прогнозировать содержание звучащего текста по началу сообщения;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proofErr w:type="gramStart"/>
      <w:r w:rsidRPr="00AE26F3"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AE26F3">
        <w:rPr>
          <w:rFonts w:ascii="Times New Roman" w:hAnsi="Times New Roman"/>
          <w:color w:val="000000"/>
          <w:sz w:val="28"/>
        </w:rPr>
        <w:lastRenderedPageBreak/>
        <w:t>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</w:t>
      </w:r>
      <w:proofErr w:type="gramEnd"/>
      <w:r w:rsidRPr="00AE26F3">
        <w:rPr>
          <w:rFonts w:ascii="Times New Roman" w:hAnsi="Times New Roman"/>
          <w:color w:val="000000"/>
          <w:sz w:val="28"/>
        </w:rPr>
        <w:t xml:space="preserve"> информацию, определять последовательность главных фактов (событий) в тексте;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proofErr w:type="gramStart"/>
      <w:r w:rsidRPr="00AE26F3"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  <w:proofErr w:type="gramEnd"/>
    </w:p>
    <w:p w:rsidR="00147F43" w:rsidRPr="00AE26F3" w:rsidRDefault="00147F43" w:rsidP="00147F43">
      <w:pPr>
        <w:spacing w:after="0" w:line="264" w:lineRule="auto"/>
        <w:ind w:firstLine="600"/>
        <w:jc w:val="both"/>
      </w:pPr>
      <w:proofErr w:type="gramStart"/>
      <w:r w:rsidRPr="00AE26F3"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</w:t>
      </w:r>
      <w:proofErr w:type="gramEnd"/>
      <w:r w:rsidRPr="00AE26F3">
        <w:rPr>
          <w:rFonts w:ascii="Times New Roman" w:hAnsi="Times New Roman"/>
          <w:color w:val="000000"/>
          <w:sz w:val="28"/>
        </w:rPr>
        <w:t xml:space="preserve">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AE26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ship</w:t>
      </w:r>
      <w:proofErr w:type="spellEnd"/>
      <w:r w:rsidRPr="00AE26F3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AE26F3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, имена прилагательные с помощью префикса </w:t>
      </w:r>
      <w:proofErr w:type="spellStart"/>
      <w:r>
        <w:rPr>
          <w:rFonts w:ascii="Times New Roman" w:hAnsi="Times New Roman"/>
          <w:color w:val="000000"/>
          <w:sz w:val="28"/>
        </w:rPr>
        <w:t>inter</w:t>
      </w:r>
      <w:proofErr w:type="spellEnd"/>
      <w:r w:rsidRPr="00AE26F3">
        <w:rPr>
          <w:rFonts w:ascii="Times New Roman" w:hAnsi="Times New Roman"/>
          <w:color w:val="000000"/>
          <w:sz w:val="28"/>
        </w:rPr>
        <w:t>-;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walk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AE26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walk</w:t>
      </w:r>
      <w:proofErr w:type="spellEnd"/>
      <w:r w:rsidRPr="00AE26F3">
        <w:rPr>
          <w:rFonts w:ascii="Times New Roman" w:hAnsi="Times New Roman"/>
          <w:color w:val="000000"/>
          <w:sz w:val="28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AE26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AE26F3">
        <w:rPr>
          <w:rFonts w:ascii="Times New Roman" w:hAnsi="Times New Roman"/>
          <w:color w:val="000000"/>
          <w:sz w:val="28"/>
        </w:rPr>
        <w:t>), имя существительное от прилагательного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 w:rsidRPr="00AE26F3">
        <w:rPr>
          <w:rFonts w:ascii="Times New Roman" w:hAnsi="Times New Roman"/>
          <w:color w:val="000000"/>
          <w:sz w:val="28"/>
        </w:rPr>
        <w:t>);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</w:t>
      </w:r>
      <w:proofErr w:type="gramStart"/>
      <w:r w:rsidRPr="00AE26F3">
        <w:rPr>
          <w:rFonts w:ascii="Times New Roman" w:hAnsi="Times New Roman"/>
          <w:color w:val="000000"/>
          <w:sz w:val="28"/>
        </w:rPr>
        <w:t>речи</w:t>
      </w:r>
      <w:proofErr w:type="gramEnd"/>
      <w:r w:rsidRPr="00AE26F3">
        <w:rPr>
          <w:rFonts w:ascii="Times New Roman" w:hAnsi="Times New Roman"/>
          <w:color w:val="000000"/>
          <w:sz w:val="28"/>
        </w:rPr>
        <w:t xml:space="preserve"> изученные многозначные слова, синонимы, антонимы; наиболее частотные фразовые глаголы, сокращения и аббревиатуры;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распознавать и употреблять простых и сложных предложений английского языка, различных коммуникативных типов предложений английского языка;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предложения со сложным дополнением (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Object</w:t>
      </w:r>
      <w:proofErr w:type="spellEnd"/>
      <w:r w:rsidRPr="00AE26F3">
        <w:rPr>
          <w:rFonts w:ascii="Times New Roman" w:hAnsi="Times New Roman"/>
          <w:color w:val="000000"/>
          <w:sz w:val="28"/>
        </w:rPr>
        <w:t>);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 xml:space="preserve">все типы вопросительных предложений в 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AE26F3">
        <w:rPr>
          <w:rFonts w:ascii="Times New Roman" w:hAnsi="Times New Roman"/>
          <w:color w:val="000000"/>
          <w:sz w:val="28"/>
        </w:rPr>
        <w:t>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согласование времён в рамках сложного предложения;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 w:rsidRPr="00AE26F3">
        <w:rPr>
          <w:rFonts w:ascii="Times New Roman" w:hAnsi="Times New Roman"/>
          <w:color w:val="000000"/>
          <w:sz w:val="28"/>
        </w:rPr>
        <w:t>), со сказуемым;</w:t>
      </w:r>
    </w:p>
    <w:p w:rsidR="00147F43" w:rsidRPr="00147F43" w:rsidRDefault="00147F43" w:rsidP="00147F43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-</w:t>
      </w:r>
      <w:proofErr w:type="spellStart"/>
      <w:r w:rsidRPr="00147F43"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 w:rsidRPr="00147F43">
        <w:rPr>
          <w:rFonts w:ascii="Times New Roman" w:hAnsi="Times New Roman"/>
          <w:color w:val="000000"/>
          <w:sz w:val="28"/>
          <w:lang w:val="en-US"/>
        </w:rPr>
        <w:t>: to love/hate doing something;</w:t>
      </w:r>
    </w:p>
    <w:p w:rsidR="00147F43" w:rsidRPr="00147F43" w:rsidRDefault="00147F43" w:rsidP="00147F43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содержащие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147F43"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to be/to look/to feel/to seem;</w:t>
      </w:r>
    </w:p>
    <w:p w:rsidR="00147F43" w:rsidRPr="00147F43" w:rsidRDefault="00147F43" w:rsidP="00147F43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147F43"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 w:rsidRPr="00147F43">
        <w:rPr>
          <w:rFonts w:ascii="Times New Roman" w:hAnsi="Times New Roman"/>
          <w:color w:val="000000"/>
          <w:sz w:val="28"/>
          <w:lang w:val="en-US"/>
        </w:rPr>
        <w:t>/get used to do something; be/get used doing something;</w:t>
      </w:r>
    </w:p>
    <w:p w:rsidR="00147F43" w:rsidRPr="00147F43" w:rsidRDefault="00147F43" w:rsidP="00147F43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конструкцию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both … and …;</w:t>
      </w:r>
    </w:p>
    <w:p w:rsidR="00147F43" w:rsidRPr="00147F43" w:rsidRDefault="00147F43" w:rsidP="00147F43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 w:rsidRPr="00147F43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 w:rsidRPr="00147F43"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 w:rsidRPr="00147F43">
        <w:rPr>
          <w:rFonts w:ascii="Times New Roman" w:hAnsi="Times New Roman"/>
          <w:color w:val="000000"/>
          <w:sz w:val="28"/>
          <w:lang w:val="en-US"/>
        </w:rPr>
        <w:t>);</w:t>
      </w:r>
    </w:p>
    <w:p w:rsidR="00147F43" w:rsidRPr="00147F43" w:rsidRDefault="00147F43" w:rsidP="00147F43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глаголы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видовременных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формах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действительного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залога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изъявительном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наклонении</w:t>
      </w:r>
      <w:r w:rsidRPr="00147F43">
        <w:rPr>
          <w:rFonts w:ascii="Times New Roman" w:hAnsi="Times New Roman"/>
          <w:color w:val="000000"/>
          <w:sz w:val="28"/>
          <w:lang w:val="en-US"/>
        </w:rPr>
        <w:t xml:space="preserve"> (Past Perfect Tense, Present Perfect Continuous Tense, Future-in-the-Past);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времени;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 xml:space="preserve">наречия </w:t>
      </w:r>
      <w:proofErr w:type="spellStart"/>
      <w:r>
        <w:rPr>
          <w:rFonts w:ascii="Times New Roman" w:hAnsi="Times New Roman"/>
          <w:color w:val="000000"/>
          <w:sz w:val="28"/>
        </w:rPr>
        <w:t>too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enough</w:t>
      </w:r>
      <w:proofErr w:type="spellEnd"/>
      <w:r w:rsidRPr="00AE26F3">
        <w:rPr>
          <w:rFonts w:ascii="Times New Roman" w:hAnsi="Times New Roman"/>
          <w:color w:val="000000"/>
          <w:sz w:val="28"/>
        </w:rPr>
        <w:t>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 xml:space="preserve">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(и его производные 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.),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 w:rsidRPr="00AE26F3">
        <w:rPr>
          <w:rFonts w:ascii="Times New Roman" w:hAnsi="Times New Roman"/>
          <w:color w:val="000000"/>
          <w:sz w:val="28"/>
        </w:rPr>
        <w:t>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lastRenderedPageBreak/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 xml:space="preserve">6) владеть компенсаторными умениями: использовать при чтении и </w:t>
      </w:r>
      <w:proofErr w:type="spellStart"/>
      <w:r w:rsidRPr="00AE26F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AE26F3">
        <w:rPr>
          <w:rFonts w:ascii="Times New Roman" w:hAnsi="Times New Roman"/>
          <w:color w:val="000000"/>
          <w:sz w:val="28"/>
        </w:rPr>
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147F43" w:rsidRPr="00AE26F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45682D" w:rsidRPr="00147F43" w:rsidRDefault="00147F43" w:rsidP="00147F43">
      <w:pPr>
        <w:spacing w:after="0" w:line="264" w:lineRule="auto"/>
        <w:ind w:firstLine="600"/>
        <w:jc w:val="both"/>
      </w:pPr>
      <w:r w:rsidRPr="00AE26F3">
        <w:rPr>
          <w:rFonts w:ascii="Times New Roman" w:hAnsi="Times New Roman"/>
          <w:color w:val="000000"/>
          <w:sz w:val="28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903C83" w:rsidRPr="00147F43" w:rsidRDefault="00903C83" w:rsidP="00F40BAD">
      <w:pPr>
        <w:widowControl w:val="0"/>
        <w:tabs>
          <w:tab w:val="left" w:pos="-1015"/>
          <w:tab w:val="left" w:pos="-731"/>
        </w:tabs>
        <w:suppressAutoHyphens/>
        <w:autoSpaceDE w:val="0"/>
        <w:autoSpaceDN w:val="0"/>
        <w:spacing w:after="0" w:line="360" w:lineRule="auto"/>
        <w:ind w:left="720"/>
        <w:jc w:val="both"/>
        <w:textAlignment w:val="baseline"/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</w:pPr>
    </w:p>
    <w:p w:rsidR="00F40BAD" w:rsidRPr="00147F43" w:rsidRDefault="008E03B4" w:rsidP="00FE7B41">
      <w:pPr>
        <w:widowControl w:val="0"/>
        <w:tabs>
          <w:tab w:val="left" w:pos="-1015"/>
          <w:tab w:val="left" w:pos="-731"/>
        </w:tabs>
        <w:suppressAutoHyphens/>
        <w:autoSpaceDE w:val="0"/>
        <w:autoSpaceDN w:val="0"/>
        <w:spacing w:after="0" w:line="360" w:lineRule="auto"/>
        <w:ind w:left="720"/>
        <w:jc w:val="center"/>
        <w:textAlignment w:val="baseline"/>
        <w:rPr>
          <w:rFonts w:ascii="Times New Roman" w:eastAsia="TimesNewRomanPS-ItalicMT" w:hAnsi="Times New Roman" w:cs="Times New Roman"/>
          <w:b/>
          <w:color w:val="000000"/>
          <w:sz w:val="28"/>
          <w:szCs w:val="28"/>
          <w:lang w:eastAsia="zh-CN" w:bidi="hi-IN"/>
        </w:rPr>
      </w:pPr>
      <w:r w:rsidRPr="00147F43">
        <w:rPr>
          <w:rFonts w:ascii="Times New Roman" w:eastAsia="TimesNewRomanPS-ItalicMT" w:hAnsi="Times New Roman" w:cs="Times New Roman"/>
          <w:b/>
          <w:color w:val="000000"/>
          <w:sz w:val="28"/>
          <w:szCs w:val="28"/>
          <w:lang w:val="en-US" w:eastAsia="zh-CN" w:bidi="hi-IN"/>
        </w:rPr>
        <w:t>III</w:t>
      </w:r>
      <w:r w:rsidR="00FE7B41" w:rsidRPr="00147F43">
        <w:rPr>
          <w:rFonts w:ascii="Times New Roman" w:eastAsia="TimesNewRomanPS-ItalicMT" w:hAnsi="Times New Roman" w:cs="Times New Roman"/>
          <w:b/>
          <w:color w:val="000000"/>
          <w:sz w:val="28"/>
          <w:szCs w:val="28"/>
          <w:lang w:eastAsia="zh-CN" w:bidi="hi-IN"/>
        </w:rPr>
        <w:t xml:space="preserve">. Содержание учебного предмета </w:t>
      </w:r>
    </w:p>
    <w:p w:rsidR="00FE7B41" w:rsidRPr="00147F43" w:rsidRDefault="00FE7B41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>Модуль</w:t>
      </w:r>
      <w:proofErr w:type="gramStart"/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>1</w:t>
      </w:r>
      <w:proofErr w:type="gramEnd"/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 xml:space="preserve">.  </w:t>
      </w:r>
      <w:r w:rsidRPr="00147F43">
        <w:rPr>
          <w:b/>
          <w:bCs/>
          <w:color w:val="000000"/>
          <w:sz w:val="28"/>
          <w:szCs w:val="28"/>
        </w:rPr>
        <w:t xml:space="preserve">«Общение» </w:t>
      </w:r>
    </w:p>
    <w:p w:rsidR="00FE7B41" w:rsidRPr="00147F43" w:rsidRDefault="00FE7B41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color w:val="000000"/>
          <w:sz w:val="28"/>
          <w:szCs w:val="28"/>
        </w:rPr>
        <w:t xml:space="preserve">Растопить лёд, прилагательные описывающие характер. Знакомство. Настоящее, будущее, прошедшее время глаголов. Описание внешности. Степени сравнения прилагательных и наречий. Устойчивые выражения, словообразование, фразовый глагол </w:t>
      </w:r>
      <w:proofErr w:type="spellStart"/>
      <w:r w:rsidRPr="00147F43">
        <w:rPr>
          <w:color w:val="000000"/>
          <w:sz w:val="28"/>
          <w:szCs w:val="28"/>
        </w:rPr>
        <w:t>get</w:t>
      </w:r>
      <w:proofErr w:type="spellEnd"/>
      <w:r w:rsidRPr="00147F43">
        <w:rPr>
          <w:color w:val="000000"/>
          <w:sz w:val="28"/>
          <w:szCs w:val="28"/>
        </w:rPr>
        <w:t>. Нормы этикета. Конфликты.</w:t>
      </w:r>
    </w:p>
    <w:p w:rsidR="00FE7B41" w:rsidRPr="00147F43" w:rsidRDefault="00FE7B41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b/>
          <w:bCs/>
          <w:color w:val="000000"/>
          <w:sz w:val="28"/>
          <w:szCs w:val="28"/>
        </w:rPr>
        <w:t xml:space="preserve"> </w:t>
      </w:r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>Модуль</w:t>
      </w:r>
      <w:r w:rsidR="003B6E7A"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 xml:space="preserve"> </w:t>
      </w:r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 xml:space="preserve">2. </w:t>
      </w:r>
      <w:r w:rsidRPr="00147F43">
        <w:rPr>
          <w:b/>
          <w:bCs/>
          <w:color w:val="000000"/>
          <w:sz w:val="28"/>
          <w:szCs w:val="28"/>
        </w:rPr>
        <w:t xml:space="preserve"> «Продукты питания и покупки» </w:t>
      </w:r>
    </w:p>
    <w:p w:rsidR="00FE7B41" w:rsidRPr="00147F43" w:rsidRDefault="00FE7B41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color w:val="000000"/>
          <w:sz w:val="28"/>
          <w:szCs w:val="28"/>
        </w:rPr>
        <w:t xml:space="preserve">Способы приготовления пищи. Покупки. Виды магазинов. </w:t>
      </w:r>
      <w:proofErr w:type="gramStart"/>
      <w:r w:rsidR="008502C0" w:rsidRPr="00147F43">
        <w:rPr>
          <w:color w:val="000000"/>
          <w:sz w:val="28"/>
          <w:szCs w:val="28"/>
        </w:rPr>
        <w:t>Настоящее</w:t>
      </w:r>
      <w:proofErr w:type="gramEnd"/>
      <w:r w:rsidRPr="00147F43">
        <w:rPr>
          <w:color w:val="000000"/>
          <w:sz w:val="28"/>
          <w:szCs w:val="28"/>
        </w:rPr>
        <w:t xml:space="preserve"> завершенное и настоящее завершено-длительное время. Определенный и неопределенный артикль. Выражение значений количества. Вкусовые </w:t>
      </w:r>
      <w:r w:rsidRPr="00147F43">
        <w:rPr>
          <w:color w:val="000000"/>
          <w:sz w:val="28"/>
          <w:szCs w:val="28"/>
        </w:rPr>
        <w:lastRenderedPageBreak/>
        <w:t xml:space="preserve">привычки. Личное письмо. Порядок прилагательных. Фразеологический глагол </w:t>
      </w:r>
      <w:proofErr w:type="spellStart"/>
      <w:r w:rsidRPr="00147F43">
        <w:rPr>
          <w:color w:val="000000"/>
          <w:sz w:val="28"/>
          <w:szCs w:val="28"/>
        </w:rPr>
        <w:t>go</w:t>
      </w:r>
      <w:proofErr w:type="spellEnd"/>
      <w:r w:rsidRPr="00147F43">
        <w:rPr>
          <w:color w:val="000000"/>
          <w:sz w:val="28"/>
          <w:szCs w:val="28"/>
        </w:rPr>
        <w:t>, словообразование (прилагательные с противоположным значением). Благотворительность. Особенности русской национальной кухни. Проблемы экологии (пластиковая и бумажная упаковка).</w:t>
      </w:r>
    </w:p>
    <w:p w:rsidR="00FE7B41" w:rsidRPr="00147F43" w:rsidRDefault="00FE7B41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b/>
          <w:bCs/>
          <w:color w:val="000000"/>
          <w:sz w:val="28"/>
          <w:szCs w:val="28"/>
        </w:rPr>
        <w:t xml:space="preserve"> </w:t>
      </w:r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>Модуль</w:t>
      </w:r>
      <w:r w:rsidR="003B6E7A"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 xml:space="preserve"> </w:t>
      </w:r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 xml:space="preserve">3. </w:t>
      </w:r>
      <w:r w:rsidRPr="00147F43">
        <w:rPr>
          <w:b/>
          <w:bCs/>
          <w:color w:val="000000"/>
          <w:sz w:val="28"/>
          <w:szCs w:val="28"/>
        </w:rPr>
        <w:t xml:space="preserve">«Великие умы человечества» </w:t>
      </w:r>
    </w:p>
    <w:p w:rsidR="00FE7B41" w:rsidRPr="00147F43" w:rsidRDefault="00FE7B41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color w:val="000000"/>
          <w:sz w:val="28"/>
          <w:szCs w:val="28"/>
        </w:rPr>
        <w:t xml:space="preserve">История создания воздушного шара. Работа и профессии. Прошедшее время. Мария Кюри (биографии великих людей). Рассказ. Необычная галерея. Словообразование (образование глаголов), фразеологический глагол </w:t>
      </w:r>
      <w:proofErr w:type="spellStart"/>
      <w:r w:rsidRPr="00147F43">
        <w:rPr>
          <w:color w:val="000000"/>
          <w:sz w:val="28"/>
          <w:szCs w:val="28"/>
        </w:rPr>
        <w:t>bring</w:t>
      </w:r>
      <w:proofErr w:type="spellEnd"/>
      <w:r w:rsidRPr="00147F43">
        <w:rPr>
          <w:color w:val="000000"/>
          <w:sz w:val="28"/>
          <w:szCs w:val="28"/>
        </w:rPr>
        <w:t>. Английские банкноты. Пионеры космоса.</w:t>
      </w:r>
    </w:p>
    <w:p w:rsidR="00FE7B41" w:rsidRPr="00147F43" w:rsidRDefault="003B6E7A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 xml:space="preserve">Модуль 4. </w:t>
      </w:r>
      <w:r w:rsidR="00FE7B41" w:rsidRPr="00147F43">
        <w:rPr>
          <w:b/>
          <w:bCs/>
          <w:color w:val="000000"/>
          <w:sz w:val="28"/>
          <w:szCs w:val="28"/>
        </w:rPr>
        <w:t xml:space="preserve">«Будь самим собой» </w:t>
      </w:r>
    </w:p>
    <w:p w:rsidR="00FE7B41" w:rsidRPr="00147F43" w:rsidRDefault="00FE7B41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color w:val="000000"/>
          <w:sz w:val="28"/>
          <w:szCs w:val="28"/>
        </w:rPr>
        <w:t xml:space="preserve">Внешность. Одежда и мода. Конструкции с </w:t>
      </w:r>
      <w:proofErr w:type="spellStart"/>
      <w:r w:rsidRPr="00147F43">
        <w:rPr>
          <w:color w:val="000000"/>
          <w:sz w:val="28"/>
          <w:szCs w:val="28"/>
        </w:rPr>
        <w:t>too</w:t>
      </w:r>
      <w:proofErr w:type="spellEnd"/>
      <w:r w:rsidRPr="00147F43">
        <w:rPr>
          <w:color w:val="000000"/>
          <w:sz w:val="28"/>
          <w:szCs w:val="28"/>
        </w:rPr>
        <w:t xml:space="preserve"> и </w:t>
      </w:r>
      <w:proofErr w:type="spellStart"/>
      <w:r w:rsidRPr="00147F43">
        <w:rPr>
          <w:color w:val="000000"/>
          <w:sz w:val="28"/>
          <w:szCs w:val="28"/>
        </w:rPr>
        <w:t>enough</w:t>
      </w:r>
      <w:proofErr w:type="spellEnd"/>
      <w:r w:rsidRPr="00147F43">
        <w:rPr>
          <w:color w:val="000000"/>
          <w:sz w:val="28"/>
          <w:szCs w:val="28"/>
        </w:rPr>
        <w:t xml:space="preserve">. Страдательный залог. Каузативная форма. Фразеологический глагол </w:t>
      </w:r>
      <w:proofErr w:type="spellStart"/>
      <w:r w:rsidRPr="00147F43">
        <w:rPr>
          <w:color w:val="000000"/>
          <w:sz w:val="28"/>
          <w:szCs w:val="28"/>
        </w:rPr>
        <w:t>put</w:t>
      </w:r>
      <w:proofErr w:type="spellEnd"/>
      <w:r w:rsidRPr="00147F43">
        <w:rPr>
          <w:color w:val="000000"/>
          <w:sz w:val="28"/>
          <w:szCs w:val="28"/>
        </w:rPr>
        <w:t>, словообразование. Национальные костюмы. Эко-одежда.</w:t>
      </w:r>
    </w:p>
    <w:p w:rsidR="00FE7B41" w:rsidRPr="00147F43" w:rsidRDefault="003B6E7A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b/>
          <w:bCs/>
          <w:color w:val="000000"/>
          <w:sz w:val="28"/>
          <w:szCs w:val="28"/>
        </w:rPr>
        <w:t xml:space="preserve"> </w:t>
      </w:r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>Модуль 5. «</w:t>
      </w:r>
      <w:r w:rsidR="00FE7B41" w:rsidRPr="00147F43">
        <w:rPr>
          <w:b/>
          <w:bCs/>
          <w:color w:val="000000"/>
          <w:sz w:val="28"/>
          <w:szCs w:val="28"/>
        </w:rPr>
        <w:t>Проблемы экол</w:t>
      </w:r>
      <w:r w:rsidRPr="00147F43">
        <w:rPr>
          <w:b/>
          <w:bCs/>
          <w:color w:val="000000"/>
          <w:sz w:val="28"/>
          <w:szCs w:val="28"/>
        </w:rPr>
        <w:t xml:space="preserve">огии» </w:t>
      </w:r>
    </w:p>
    <w:p w:rsidR="00FE7B41" w:rsidRPr="00147F43" w:rsidRDefault="00FE7B41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color w:val="000000"/>
          <w:sz w:val="28"/>
          <w:szCs w:val="28"/>
        </w:rPr>
        <w:t>Цунами. Мировые проблемы. Герундий</w:t>
      </w:r>
      <w:r w:rsidRPr="003C2EF7">
        <w:rPr>
          <w:color w:val="000000"/>
          <w:sz w:val="28"/>
          <w:szCs w:val="28"/>
          <w:lang w:val="en-US"/>
        </w:rPr>
        <w:t xml:space="preserve"> / </w:t>
      </w:r>
      <w:r w:rsidRPr="00147F43">
        <w:rPr>
          <w:color w:val="000000"/>
          <w:sz w:val="28"/>
          <w:szCs w:val="28"/>
        </w:rPr>
        <w:t>инфинитив</w:t>
      </w:r>
      <w:r w:rsidRPr="003C2EF7">
        <w:rPr>
          <w:color w:val="000000"/>
          <w:sz w:val="28"/>
          <w:szCs w:val="28"/>
          <w:lang w:val="en-US"/>
        </w:rPr>
        <w:t xml:space="preserve">. </w:t>
      </w:r>
      <w:r w:rsidRPr="00147F43">
        <w:rPr>
          <w:color w:val="000000"/>
          <w:sz w:val="28"/>
          <w:szCs w:val="28"/>
        </w:rPr>
        <w:t>Структуры</w:t>
      </w:r>
      <w:r w:rsidRPr="00147F43">
        <w:rPr>
          <w:color w:val="000000"/>
          <w:sz w:val="28"/>
          <w:szCs w:val="28"/>
          <w:lang w:val="en-US"/>
        </w:rPr>
        <w:t xml:space="preserve"> used to, be used, get used to. </w:t>
      </w:r>
      <w:r w:rsidRPr="00147F43">
        <w:rPr>
          <w:color w:val="000000"/>
          <w:sz w:val="28"/>
          <w:szCs w:val="28"/>
        </w:rPr>
        <w:t xml:space="preserve">Погода. Словообразование, фразеологический глагол </w:t>
      </w:r>
      <w:proofErr w:type="spellStart"/>
      <w:r w:rsidRPr="00147F43">
        <w:rPr>
          <w:color w:val="000000"/>
          <w:sz w:val="28"/>
          <w:szCs w:val="28"/>
        </w:rPr>
        <w:t>call</w:t>
      </w:r>
      <w:proofErr w:type="spellEnd"/>
      <w:r w:rsidRPr="00147F43">
        <w:rPr>
          <w:color w:val="000000"/>
          <w:sz w:val="28"/>
          <w:szCs w:val="28"/>
        </w:rPr>
        <w:t>. Шотландские коровы. Ландыши.</w:t>
      </w:r>
      <w:r w:rsidR="003B6E7A" w:rsidRPr="00147F43">
        <w:rPr>
          <w:color w:val="000000"/>
          <w:sz w:val="28"/>
          <w:szCs w:val="28"/>
        </w:rPr>
        <w:t xml:space="preserve"> </w:t>
      </w:r>
      <w:r w:rsidRPr="00147F43">
        <w:rPr>
          <w:color w:val="000000"/>
          <w:sz w:val="28"/>
          <w:szCs w:val="28"/>
        </w:rPr>
        <w:t>Торнадо.</w:t>
      </w:r>
    </w:p>
    <w:p w:rsidR="00FE7B41" w:rsidRPr="00147F43" w:rsidRDefault="003B6E7A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 xml:space="preserve">Модуль </w:t>
      </w:r>
      <w:r w:rsidR="00FE7B41" w:rsidRPr="00147F43">
        <w:rPr>
          <w:b/>
          <w:bCs/>
          <w:color w:val="000000"/>
          <w:sz w:val="28"/>
          <w:szCs w:val="28"/>
        </w:rPr>
        <w:t>6</w:t>
      </w:r>
      <w:r w:rsidRPr="00147F43">
        <w:rPr>
          <w:b/>
          <w:bCs/>
          <w:color w:val="000000"/>
          <w:sz w:val="28"/>
          <w:szCs w:val="28"/>
        </w:rPr>
        <w:t>.</w:t>
      </w:r>
      <w:r w:rsidR="00FE7B41" w:rsidRPr="00147F43">
        <w:rPr>
          <w:b/>
          <w:bCs/>
          <w:color w:val="000000"/>
          <w:sz w:val="28"/>
          <w:szCs w:val="28"/>
        </w:rPr>
        <w:t xml:space="preserve"> «Культурные обмены» </w:t>
      </w:r>
    </w:p>
    <w:p w:rsidR="00FE7B41" w:rsidRPr="00147F43" w:rsidRDefault="00FE7B41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color w:val="000000"/>
          <w:sz w:val="28"/>
          <w:szCs w:val="28"/>
        </w:rPr>
        <w:t xml:space="preserve">Путешествия и виды отдыха. Проблемы на отдыхе. Косвенная речь. Виды транспорта. Словообразование, фразеологический глагол </w:t>
      </w:r>
      <w:proofErr w:type="spellStart"/>
      <w:r w:rsidRPr="00147F43">
        <w:rPr>
          <w:color w:val="000000"/>
          <w:sz w:val="28"/>
          <w:szCs w:val="28"/>
        </w:rPr>
        <w:t>set</w:t>
      </w:r>
      <w:proofErr w:type="spellEnd"/>
      <w:r w:rsidRPr="00147F43">
        <w:rPr>
          <w:color w:val="000000"/>
          <w:sz w:val="28"/>
          <w:szCs w:val="28"/>
        </w:rPr>
        <w:t>. Темза. Кижи. Памятники мировой культуры</w:t>
      </w:r>
    </w:p>
    <w:p w:rsidR="00FE7B41" w:rsidRPr="00147F43" w:rsidRDefault="003B6E7A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 xml:space="preserve">Модуль </w:t>
      </w:r>
      <w:r w:rsidRPr="00147F43">
        <w:rPr>
          <w:b/>
          <w:bCs/>
          <w:color w:val="000000"/>
          <w:sz w:val="28"/>
          <w:szCs w:val="28"/>
        </w:rPr>
        <w:t xml:space="preserve">7 «Образование» </w:t>
      </w:r>
    </w:p>
    <w:p w:rsidR="00FE7B41" w:rsidRPr="00147F43" w:rsidRDefault="00FE7B41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color w:val="000000"/>
          <w:sz w:val="28"/>
          <w:szCs w:val="28"/>
        </w:rPr>
        <w:t xml:space="preserve">Современные средства коммуникации. Школа. Модальные глаголы. Словообразование, фразеологический глагол </w:t>
      </w:r>
      <w:proofErr w:type="spellStart"/>
      <w:r w:rsidRPr="00147F43">
        <w:rPr>
          <w:color w:val="000000"/>
          <w:sz w:val="28"/>
          <w:szCs w:val="28"/>
        </w:rPr>
        <w:t>give</w:t>
      </w:r>
      <w:proofErr w:type="spellEnd"/>
      <w:r w:rsidRPr="00147F43">
        <w:rPr>
          <w:color w:val="000000"/>
          <w:sz w:val="28"/>
          <w:szCs w:val="28"/>
        </w:rPr>
        <w:t>. СМИ. Профессии в СМИ. Тринити – колледж. Российская система школьного образования. Использование компьютерных сетей.</w:t>
      </w:r>
    </w:p>
    <w:p w:rsidR="00FE7B41" w:rsidRPr="00147F43" w:rsidRDefault="003B6E7A" w:rsidP="00FE7B41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b/>
          <w:bCs/>
          <w:color w:val="000000"/>
          <w:sz w:val="28"/>
          <w:szCs w:val="28"/>
        </w:rPr>
        <w:t xml:space="preserve"> </w:t>
      </w:r>
      <w:r w:rsidRPr="00147F43">
        <w:rPr>
          <w:rFonts w:eastAsia="TimesNewRomanPS-ItalicMT"/>
          <w:b/>
          <w:color w:val="000000"/>
          <w:sz w:val="28"/>
          <w:szCs w:val="28"/>
          <w:lang w:eastAsia="zh-CN" w:bidi="hi-IN"/>
        </w:rPr>
        <w:t>Модуль8. «</w:t>
      </w:r>
      <w:r w:rsidR="00FE7B41" w:rsidRPr="00147F43">
        <w:rPr>
          <w:b/>
          <w:bCs/>
          <w:color w:val="000000"/>
          <w:sz w:val="28"/>
          <w:szCs w:val="28"/>
        </w:rPr>
        <w:t xml:space="preserve">На досуге» </w:t>
      </w:r>
    </w:p>
    <w:p w:rsidR="00147F43" w:rsidRDefault="00FE7B41" w:rsidP="00147F43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  <w:r w:rsidRPr="00147F43">
        <w:rPr>
          <w:color w:val="000000"/>
          <w:sz w:val="28"/>
          <w:szCs w:val="28"/>
        </w:rPr>
        <w:t xml:space="preserve">Интересы и увлечения. Виды спорта. Условные предложения 0,1,2,3 типов. Спортивный инвентарь. Словообразование, фразеологический глагол </w:t>
      </w:r>
      <w:proofErr w:type="spellStart"/>
      <w:r w:rsidRPr="00147F43">
        <w:rPr>
          <w:color w:val="000000"/>
          <w:sz w:val="28"/>
          <w:szCs w:val="28"/>
        </w:rPr>
        <w:t>take</w:t>
      </w:r>
      <w:proofErr w:type="spellEnd"/>
      <w:r w:rsidRPr="00147F43">
        <w:rPr>
          <w:color w:val="000000"/>
          <w:sz w:val="28"/>
          <w:szCs w:val="28"/>
        </w:rPr>
        <w:t>. Талисманы. Праздник Севера. Экологический проект A.W.A.R.E.</w:t>
      </w:r>
    </w:p>
    <w:p w:rsidR="00451258" w:rsidRDefault="00451258" w:rsidP="00147F43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</w:p>
    <w:p w:rsidR="00F55ED7" w:rsidRDefault="00F55ED7" w:rsidP="00147F43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</w:p>
    <w:p w:rsidR="00F55ED7" w:rsidRPr="00147F43" w:rsidRDefault="00F55ED7" w:rsidP="00147F43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 w:val="28"/>
          <w:szCs w:val="28"/>
        </w:rPr>
      </w:pPr>
    </w:p>
    <w:p w:rsidR="003B6E7A" w:rsidRPr="00147F43" w:rsidRDefault="003B6E7A" w:rsidP="003B6E7A">
      <w:pPr>
        <w:widowControl w:val="0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</w:pPr>
      <w:r w:rsidRPr="00147F43"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  <w:lastRenderedPageBreak/>
        <w:t>3. Тематическое планирование с указанием количества часов, отводимых на освоение каждой темы.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3823"/>
      </w:tblGrid>
      <w:tr w:rsidR="003B6E7A" w:rsidRPr="00147F43" w:rsidTr="003B6E7A">
        <w:trPr>
          <w:trHeight w:val="672"/>
          <w:jc w:val="center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6E7A" w:rsidRPr="00147F43" w:rsidRDefault="003B6E7A" w:rsidP="003B6E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b/>
                <w:bCs/>
                <w:kern w:val="3"/>
                <w:sz w:val="28"/>
                <w:szCs w:val="28"/>
                <w:lang w:eastAsia="zh-CN" w:bidi="hi-IN"/>
              </w:rPr>
              <w:t>Тема раздела</w:t>
            </w:r>
          </w:p>
        </w:tc>
        <w:tc>
          <w:tcPr>
            <w:tcW w:w="3823" w:type="dxa"/>
          </w:tcPr>
          <w:p w:rsidR="003B6E7A" w:rsidRPr="00147F43" w:rsidRDefault="003B6E7A" w:rsidP="003B6E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b/>
                <w:bCs/>
                <w:kern w:val="3"/>
                <w:sz w:val="28"/>
                <w:szCs w:val="28"/>
                <w:lang w:eastAsia="zh-CN" w:bidi="hi-IN"/>
              </w:rPr>
              <w:t>Кол-во часов</w:t>
            </w:r>
          </w:p>
        </w:tc>
      </w:tr>
      <w:tr w:rsidR="003B6E7A" w:rsidRPr="00147F43" w:rsidTr="003B6E7A">
        <w:trPr>
          <w:jc w:val="center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6E7A" w:rsidRPr="00147F43" w:rsidRDefault="003B6E7A" w:rsidP="00244200">
            <w:pPr>
              <w:pStyle w:val="a3"/>
              <w:numPr>
                <w:ilvl w:val="0"/>
                <w:numId w:val="41"/>
              </w:numPr>
              <w:suppressLineNumbers/>
              <w:rPr>
                <w:rFonts w:cs="Arial Unicode MS"/>
                <w:sz w:val="28"/>
                <w:szCs w:val="28"/>
              </w:rPr>
            </w:pPr>
            <w:r w:rsidRPr="00147F43">
              <w:rPr>
                <w:rFonts w:cs="Arial Unicode MS"/>
                <w:sz w:val="28"/>
                <w:szCs w:val="28"/>
              </w:rPr>
              <w:t>Общение</w:t>
            </w:r>
          </w:p>
        </w:tc>
        <w:tc>
          <w:tcPr>
            <w:tcW w:w="3823" w:type="dxa"/>
          </w:tcPr>
          <w:p w:rsidR="003B6E7A" w:rsidRPr="00147F43" w:rsidRDefault="008007C0" w:rsidP="003B6E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</w:t>
            </w:r>
            <w:r w:rsidR="0043191A"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4</w:t>
            </w:r>
          </w:p>
        </w:tc>
      </w:tr>
      <w:tr w:rsidR="003B6E7A" w:rsidRPr="00147F43" w:rsidTr="003B6E7A">
        <w:trPr>
          <w:jc w:val="center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6E7A" w:rsidRPr="00147F43" w:rsidRDefault="003B6E7A" w:rsidP="00244200">
            <w:pPr>
              <w:pStyle w:val="a3"/>
              <w:numPr>
                <w:ilvl w:val="0"/>
                <w:numId w:val="41"/>
              </w:numPr>
              <w:suppressLineNumbers/>
              <w:rPr>
                <w:rFonts w:cs="Arial Unicode MS"/>
                <w:sz w:val="28"/>
                <w:szCs w:val="28"/>
              </w:rPr>
            </w:pPr>
            <w:r w:rsidRPr="00147F43">
              <w:rPr>
                <w:rFonts w:cs="Arial Unicode MS"/>
                <w:sz w:val="28"/>
                <w:szCs w:val="28"/>
              </w:rPr>
              <w:t xml:space="preserve">Продукты питания и покупки </w:t>
            </w:r>
          </w:p>
        </w:tc>
        <w:tc>
          <w:tcPr>
            <w:tcW w:w="3823" w:type="dxa"/>
          </w:tcPr>
          <w:p w:rsidR="003B6E7A" w:rsidRPr="00147F43" w:rsidRDefault="00233404" w:rsidP="003B6E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17</w:t>
            </w:r>
          </w:p>
        </w:tc>
      </w:tr>
      <w:tr w:rsidR="003B6E7A" w:rsidRPr="00147F43" w:rsidTr="003B6E7A">
        <w:trPr>
          <w:jc w:val="center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6E7A" w:rsidRPr="00147F43" w:rsidRDefault="003B6E7A" w:rsidP="00244200">
            <w:pPr>
              <w:pStyle w:val="a3"/>
              <w:numPr>
                <w:ilvl w:val="0"/>
                <w:numId w:val="41"/>
              </w:numPr>
              <w:suppressLineNumbers/>
              <w:rPr>
                <w:rFonts w:cs="Arial Unicode MS"/>
                <w:sz w:val="28"/>
                <w:szCs w:val="28"/>
              </w:rPr>
            </w:pPr>
            <w:r w:rsidRPr="00147F43">
              <w:rPr>
                <w:rFonts w:cs="Arial Unicode MS"/>
                <w:sz w:val="28"/>
                <w:szCs w:val="28"/>
              </w:rPr>
              <w:t xml:space="preserve">Великие умы человечества </w:t>
            </w:r>
          </w:p>
        </w:tc>
        <w:tc>
          <w:tcPr>
            <w:tcW w:w="3823" w:type="dxa"/>
          </w:tcPr>
          <w:p w:rsidR="003B6E7A" w:rsidRPr="00147F43" w:rsidRDefault="0043191A" w:rsidP="003B6E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11</w:t>
            </w:r>
          </w:p>
        </w:tc>
      </w:tr>
      <w:tr w:rsidR="003B6E7A" w:rsidRPr="00147F43" w:rsidTr="003B6E7A">
        <w:trPr>
          <w:jc w:val="center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6E7A" w:rsidRPr="00147F43" w:rsidRDefault="003B6E7A" w:rsidP="00244200">
            <w:pPr>
              <w:pStyle w:val="a3"/>
              <w:numPr>
                <w:ilvl w:val="0"/>
                <w:numId w:val="41"/>
              </w:numPr>
              <w:suppressLineNumbers/>
              <w:rPr>
                <w:rFonts w:cs="Arial Unicode MS"/>
                <w:sz w:val="28"/>
                <w:szCs w:val="28"/>
              </w:rPr>
            </w:pPr>
            <w:r w:rsidRPr="00147F43">
              <w:rPr>
                <w:rFonts w:cs="Arial Unicode MS"/>
                <w:sz w:val="28"/>
                <w:szCs w:val="28"/>
              </w:rPr>
              <w:t>Будь самим собой</w:t>
            </w:r>
          </w:p>
        </w:tc>
        <w:tc>
          <w:tcPr>
            <w:tcW w:w="3823" w:type="dxa"/>
          </w:tcPr>
          <w:p w:rsidR="003B6E7A" w:rsidRPr="00147F43" w:rsidRDefault="00804201" w:rsidP="003B6E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11</w:t>
            </w:r>
          </w:p>
        </w:tc>
      </w:tr>
      <w:tr w:rsidR="003B6E7A" w:rsidRPr="00147F43" w:rsidTr="003B6E7A">
        <w:trPr>
          <w:jc w:val="center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6E7A" w:rsidRPr="00147F43" w:rsidRDefault="003B6E7A" w:rsidP="00244200">
            <w:pPr>
              <w:pStyle w:val="a3"/>
              <w:numPr>
                <w:ilvl w:val="0"/>
                <w:numId w:val="41"/>
              </w:numPr>
              <w:suppressLineNumbers/>
              <w:rPr>
                <w:rFonts w:cs="Arial Unicode MS"/>
                <w:sz w:val="28"/>
                <w:szCs w:val="28"/>
              </w:rPr>
            </w:pPr>
            <w:r w:rsidRPr="00147F43">
              <w:rPr>
                <w:rFonts w:cs="Arial Unicode MS"/>
                <w:sz w:val="28"/>
                <w:szCs w:val="28"/>
              </w:rPr>
              <w:t xml:space="preserve">Проблемы экологии </w:t>
            </w:r>
          </w:p>
        </w:tc>
        <w:tc>
          <w:tcPr>
            <w:tcW w:w="3823" w:type="dxa"/>
          </w:tcPr>
          <w:p w:rsidR="003B6E7A" w:rsidRPr="00147F43" w:rsidRDefault="007A0AAA" w:rsidP="003B6E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</w:t>
            </w:r>
            <w:r w:rsidR="00804201"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</w:t>
            </w:r>
          </w:p>
        </w:tc>
      </w:tr>
      <w:tr w:rsidR="003B6E7A" w:rsidRPr="00147F43" w:rsidTr="003B6E7A">
        <w:trPr>
          <w:jc w:val="center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6E7A" w:rsidRPr="00147F43" w:rsidRDefault="003B6E7A" w:rsidP="00244200">
            <w:pPr>
              <w:pStyle w:val="a3"/>
              <w:numPr>
                <w:ilvl w:val="0"/>
                <w:numId w:val="41"/>
              </w:numPr>
              <w:suppressLineNumbers/>
              <w:rPr>
                <w:rFonts w:cs="Arial Unicode MS"/>
                <w:sz w:val="28"/>
                <w:szCs w:val="28"/>
              </w:rPr>
            </w:pPr>
            <w:r w:rsidRPr="00147F43">
              <w:rPr>
                <w:rFonts w:cs="Arial Unicode MS"/>
                <w:sz w:val="28"/>
                <w:szCs w:val="28"/>
              </w:rPr>
              <w:t xml:space="preserve">Культурные обмены </w:t>
            </w:r>
          </w:p>
        </w:tc>
        <w:tc>
          <w:tcPr>
            <w:tcW w:w="3823" w:type="dxa"/>
          </w:tcPr>
          <w:p w:rsidR="003B6E7A" w:rsidRPr="00147F43" w:rsidRDefault="0043191A" w:rsidP="003B6E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10</w:t>
            </w:r>
          </w:p>
        </w:tc>
      </w:tr>
      <w:tr w:rsidR="003B6E7A" w:rsidRPr="00147F43" w:rsidTr="003B6E7A">
        <w:trPr>
          <w:jc w:val="center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6E7A" w:rsidRPr="00147F43" w:rsidRDefault="003B6E7A" w:rsidP="00244200">
            <w:pPr>
              <w:pStyle w:val="a3"/>
              <w:numPr>
                <w:ilvl w:val="0"/>
                <w:numId w:val="41"/>
              </w:numPr>
              <w:suppressLineNumbers/>
              <w:rPr>
                <w:rFonts w:cs="Arial Unicode MS"/>
                <w:sz w:val="28"/>
                <w:szCs w:val="28"/>
              </w:rPr>
            </w:pPr>
            <w:r w:rsidRPr="00147F43">
              <w:rPr>
                <w:rFonts w:cs="Arial Unicode MS"/>
                <w:sz w:val="28"/>
                <w:szCs w:val="28"/>
              </w:rPr>
              <w:t>Образование</w:t>
            </w:r>
          </w:p>
        </w:tc>
        <w:tc>
          <w:tcPr>
            <w:tcW w:w="3823" w:type="dxa"/>
          </w:tcPr>
          <w:p w:rsidR="003B6E7A" w:rsidRPr="00147F43" w:rsidRDefault="0043191A" w:rsidP="003B6E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9</w:t>
            </w:r>
          </w:p>
        </w:tc>
      </w:tr>
      <w:tr w:rsidR="003B6E7A" w:rsidRPr="00147F43" w:rsidTr="003B6E7A">
        <w:trPr>
          <w:jc w:val="center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6E7A" w:rsidRPr="00147F43" w:rsidRDefault="003B6E7A" w:rsidP="00244200">
            <w:pPr>
              <w:pStyle w:val="a3"/>
              <w:numPr>
                <w:ilvl w:val="0"/>
                <w:numId w:val="41"/>
              </w:numPr>
              <w:suppressLineNumbers/>
              <w:rPr>
                <w:rFonts w:cs="Arial Unicode MS"/>
                <w:sz w:val="28"/>
                <w:szCs w:val="28"/>
              </w:rPr>
            </w:pPr>
            <w:r w:rsidRPr="00147F43">
              <w:rPr>
                <w:rFonts w:cs="Arial Unicode MS"/>
                <w:sz w:val="28"/>
                <w:szCs w:val="28"/>
              </w:rPr>
              <w:t xml:space="preserve">На досуге </w:t>
            </w:r>
          </w:p>
        </w:tc>
        <w:tc>
          <w:tcPr>
            <w:tcW w:w="3823" w:type="dxa"/>
          </w:tcPr>
          <w:p w:rsidR="003B6E7A" w:rsidRPr="00147F43" w:rsidRDefault="008007C0" w:rsidP="003B6E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</w:t>
            </w:r>
            <w:r w:rsidR="0043191A"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9</w:t>
            </w:r>
          </w:p>
        </w:tc>
      </w:tr>
      <w:tr w:rsidR="003B6E7A" w:rsidRPr="00147F43" w:rsidTr="003B6E7A">
        <w:trPr>
          <w:jc w:val="center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6E7A" w:rsidRPr="00147F43" w:rsidRDefault="003B6E7A" w:rsidP="0024420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Arial Unicode MS"/>
                <w:b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b/>
                <w:kern w:val="3"/>
                <w:sz w:val="28"/>
                <w:szCs w:val="28"/>
                <w:lang w:eastAsia="zh-CN" w:bidi="hi-IN"/>
              </w:rPr>
              <w:t>Итого</w:t>
            </w:r>
          </w:p>
        </w:tc>
        <w:tc>
          <w:tcPr>
            <w:tcW w:w="3823" w:type="dxa"/>
          </w:tcPr>
          <w:p w:rsidR="003B6E7A" w:rsidRPr="00147F43" w:rsidRDefault="000F3E4E" w:rsidP="003B6E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147F43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102</w:t>
            </w:r>
          </w:p>
        </w:tc>
      </w:tr>
    </w:tbl>
    <w:p w:rsidR="003B6E7A" w:rsidRPr="00147F43" w:rsidRDefault="003B6E7A" w:rsidP="003B6E7A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</w:pPr>
    </w:p>
    <w:p w:rsidR="003B6E7A" w:rsidRDefault="003B6E7A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3B6E7A" w:rsidRDefault="003B6E7A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3B6E7A" w:rsidRDefault="003B6E7A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3B6E7A" w:rsidRDefault="003B6E7A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244200" w:rsidRDefault="00244200" w:rsidP="003B6E7A">
      <w:pPr>
        <w:spacing w:line="228" w:lineRule="auto"/>
        <w:ind w:left="851"/>
        <w:jc w:val="right"/>
        <w:rPr>
          <w:rFonts w:ascii="Times New Roman" w:hAnsi="Times New Roman"/>
          <w:sz w:val="24"/>
          <w:szCs w:val="24"/>
        </w:rPr>
      </w:pPr>
    </w:p>
    <w:p w:rsidR="003B6E7A" w:rsidRDefault="003B6E7A" w:rsidP="00147F43">
      <w:pPr>
        <w:spacing w:line="228" w:lineRule="auto"/>
        <w:rPr>
          <w:rFonts w:ascii="Times New Roman" w:hAnsi="Times New Roman"/>
          <w:sz w:val="24"/>
          <w:szCs w:val="24"/>
        </w:rPr>
      </w:pPr>
    </w:p>
    <w:p w:rsidR="006E53FD" w:rsidRDefault="003B6E7A" w:rsidP="006E53FD">
      <w:pPr>
        <w:spacing w:line="228" w:lineRule="auto"/>
        <w:ind w:left="851"/>
        <w:jc w:val="right"/>
        <w:rPr>
          <w:rFonts w:ascii="Times New Roman" w:hAnsi="Times New Roman"/>
          <w:i/>
          <w:sz w:val="24"/>
          <w:szCs w:val="24"/>
        </w:rPr>
      </w:pPr>
      <w:r w:rsidRPr="00244200">
        <w:rPr>
          <w:rFonts w:ascii="Times New Roman" w:hAnsi="Times New Roman"/>
          <w:i/>
          <w:sz w:val="24"/>
          <w:szCs w:val="24"/>
        </w:rPr>
        <w:lastRenderedPageBreak/>
        <w:t>Приложение 1</w:t>
      </w:r>
    </w:p>
    <w:p w:rsidR="003B6E7A" w:rsidRPr="006E53FD" w:rsidRDefault="003B6E7A" w:rsidP="006E53FD">
      <w:pPr>
        <w:spacing w:line="228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6A0172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по английскому языку</w:t>
      </w:r>
    </w:p>
    <w:p w:rsidR="003B6E7A" w:rsidRDefault="003B6E7A" w:rsidP="003B6E7A">
      <w:pPr>
        <w:spacing w:line="228" w:lineRule="auto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8 </w:t>
      </w:r>
      <w:r w:rsidR="00B02982">
        <w:rPr>
          <w:rFonts w:ascii="Times New Roman" w:hAnsi="Times New Roman"/>
          <w:b/>
          <w:sz w:val="28"/>
          <w:szCs w:val="28"/>
        </w:rPr>
        <w:t>_</w:t>
      </w:r>
      <w:r w:rsidR="00C738D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классе </w:t>
      </w:r>
    </w:p>
    <w:p w:rsidR="003B6E7A" w:rsidRPr="00CE0494" w:rsidRDefault="00903C83" w:rsidP="00CE0494">
      <w:pPr>
        <w:spacing w:line="228" w:lineRule="auto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8E03B4">
        <w:rPr>
          <w:rFonts w:ascii="Times New Roman" w:hAnsi="Times New Roman"/>
          <w:b/>
          <w:sz w:val="28"/>
          <w:szCs w:val="28"/>
        </w:rPr>
        <w:t>02</w:t>
      </w:r>
      <w:r w:rsidR="00B56BE5">
        <w:rPr>
          <w:rFonts w:ascii="Times New Roman" w:hAnsi="Times New Roman"/>
          <w:b/>
          <w:sz w:val="28"/>
          <w:szCs w:val="28"/>
        </w:rPr>
        <w:t>4</w:t>
      </w:r>
      <w:r w:rsidR="008E03B4">
        <w:rPr>
          <w:rFonts w:ascii="Times New Roman" w:hAnsi="Times New Roman"/>
          <w:b/>
          <w:sz w:val="28"/>
          <w:szCs w:val="28"/>
        </w:rPr>
        <w:t>-202</w:t>
      </w:r>
      <w:r w:rsidR="00B56BE5">
        <w:rPr>
          <w:rFonts w:ascii="Times New Roman" w:hAnsi="Times New Roman"/>
          <w:b/>
          <w:sz w:val="28"/>
          <w:szCs w:val="28"/>
        </w:rPr>
        <w:t>5</w:t>
      </w:r>
      <w:r w:rsidR="003B6E7A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276"/>
        <w:gridCol w:w="4394"/>
        <w:gridCol w:w="1701"/>
        <w:gridCol w:w="1418"/>
      </w:tblGrid>
      <w:tr w:rsidR="00903C83" w:rsidRPr="00B5668A" w:rsidTr="008A23F4">
        <w:tc>
          <w:tcPr>
            <w:tcW w:w="992" w:type="dxa"/>
            <w:vMerge w:val="restart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vMerge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4394" w:type="dxa"/>
            <w:vMerge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tabs>
                <w:tab w:val="left" w:pos="234"/>
              </w:tabs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Повторение ЛЕ и грамматического материала (7 класс).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0F3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по теме «Характер».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по теме «Характер».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и говорения по теме «Общение».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A73E69" w:rsidP="00A73E69">
            <w:pPr>
              <w:tabs>
                <w:tab w:val="left" w:pos="284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Входная диагностика: лексико-грамматический тест.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A73E69" w:rsidP="004E3A8E">
            <w:pPr>
              <w:tabs>
                <w:tab w:val="left" w:pos="2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практикум. Времена группы </w:t>
            </w:r>
            <w:r w:rsidRPr="00B5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A73E69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практикум. Времена группы </w:t>
            </w:r>
            <w:r w:rsidRPr="00B5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A73E69" w:rsidP="000F3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Внешность. Развитие лексических навыков и навыков говорения по теме. Обобщающее повторение.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Способы словообразование прилагательных от существительных.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8007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этикета в Великобритании. 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8007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«Конфликты».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8007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</w:rPr>
              <w:t>Самостоятельная работа.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800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по теме «Продукты питания».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800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по теме «Продукты питания»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800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«Покупки».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по теме «Покупки»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группы </w:t>
            </w:r>
            <w:r w:rsidRPr="00B5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668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B566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</w:t>
            </w:r>
            <w:proofErr w:type="gramEnd"/>
            <w:r w:rsidRPr="00B566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завершенное и настоящее завершено-длительное время.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DB61E0" w:rsidP="00DB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Комплексная контрольная работа (чтение, 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DB61E0">
        <w:trPr>
          <w:trHeight w:val="989"/>
        </w:trPr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DB61E0" w:rsidP="008F22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 Употребление артиклей и количественных местоимений.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8F22A5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и навыков говорения по теме «Еда».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8F22A5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 Письмо личного характера.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8F22A5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Урок-практикум. Написание письма личного характера.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8F22A5" w:rsidP="00A73E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Английский в использовании.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Урок речевого этикета. Благотворительность.</w:t>
            </w:r>
          </w:p>
          <w:p w:rsidR="008F22A5" w:rsidRDefault="008F22A5" w:rsidP="008F22A5">
            <w:pPr>
              <w:spacing w:after="0"/>
              <w:jc w:val="center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B5668A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Обобщающее повторение</w:t>
            </w:r>
          </w:p>
          <w:p w:rsidR="00903C83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5668A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(модуль 1, 2)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03C83" w:rsidRPr="00B5668A" w:rsidRDefault="008F22A5" w:rsidP="00A939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A29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«Продукты 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покупки</w:t>
            </w:r>
            <w:r w:rsidRPr="000A29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03C83" w:rsidRPr="00A73E69" w:rsidRDefault="003C2EF7" w:rsidP="004E3A8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Комплексная контрольная работа (грамматика, говорение)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03C83" w:rsidRPr="00B5668A" w:rsidRDefault="00A73E69" w:rsidP="004E3A8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9570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Благотворительные организации в России.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03C83" w:rsidRPr="00B5668A" w:rsidRDefault="00A73E69" w:rsidP="00B57E3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9570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Какой пакет выбрать пластиковый </w:t>
            </w:r>
            <w:proofErr w:type="gramStart"/>
            <w:r w:rsidRPr="0079570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и ли</w:t>
            </w:r>
            <w:proofErr w:type="gramEnd"/>
            <w:r w:rsidRPr="0079570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бумажный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rPr>
          <w:trHeight w:val="683"/>
        </w:trPr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A73E69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Коррекция знаний (модуль</w:t>
            </w:r>
            <w:proofErr w:type="gramStart"/>
            <w:r w:rsidRPr="00B5668A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  <w:proofErr w:type="gramEnd"/>
            <w:r w:rsidRPr="00B5668A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,2).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69" w:rsidRPr="00B5668A" w:rsidTr="008A23F4">
        <w:trPr>
          <w:trHeight w:val="991"/>
        </w:trPr>
        <w:tc>
          <w:tcPr>
            <w:tcW w:w="992" w:type="dxa"/>
            <w:shd w:val="clear" w:color="auto" w:fill="auto"/>
          </w:tcPr>
          <w:p w:rsidR="00A73E69" w:rsidRPr="00B5668A" w:rsidRDefault="00A73E69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3E69" w:rsidRPr="00B5668A" w:rsidRDefault="00A73E69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3191A" w:rsidRDefault="0043191A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3E69" w:rsidRPr="0043191A" w:rsidRDefault="00A73E69" w:rsidP="00431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A73E69" w:rsidRPr="00B5668A" w:rsidRDefault="00A73E69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навыков, навыков чтения по теме «Отрасли науки».</w:t>
            </w:r>
          </w:p>
        </w:tc>
        <w:tc>
          <w:tcPr>
            <w:tcW w:w="1701" w:type="dxa"/>
            <w:shd w:val="clear" w:color="auto" w:fill="auto"/>
          </w:tcPr>
          <w:p w:rsidR="00A73E69" w:rsidRPr="00B5668A" w:rsidRDefault="00A73E69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3E69" w:rsidRPr="00B5668A" w:rsidRDefault="00A73E69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по теме.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Профессии. Совершенствование навыков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по теме «Работа».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tabs>
                <w:tab w:val="left" w:pos="284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практикум. Времена группы </w:t>
            </w:r>
            <w:r w:rsidRPr="00B5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tabs>
                <w:tab w:val="left" w:pos="2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практикум. Времена группы </w:t>
            </w:r>
            <w:r w:rsidRPr="00B5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и навыков говорения по теме «Этапы жизни».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 Рассказ.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AD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Урок дополнительного чтения. Английские банкноты. Железный пират неоткрытых морей.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260C51">
            <w:pPr>
              <w:tabs>
                <w:tab w:val="left" w:pos="284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</w:rPr>
              <w:t>Самостоятельная работа.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tabs>
                <w:tab w:val="left" w:pos="284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 по теме «Внешность».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AD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лексических навыков по теме «Внешность». 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и говорения по теме «Мода».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260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практикум. Пассивный залог.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260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практикум. Пассивный залог.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AD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по теме «Тело».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AD7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по теме «Внешний вид».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260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 Письм</w:t>
            </w:r>
            <w:proofErr w:type="gram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совет.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9D6308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Урок дополнительного чтения. Традиционные костюмы Британских островов.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Экоодежда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03C83" w:rsidRPr="00B5668A" w:rsidRDefault="00903C83" w:rsidP="004E3A8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668A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Тематический зачет по модулю.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03C83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Комплексная контрольная работа (чтение, 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03C83" w:rsidRPr="00B5668A" w:rsidRDefault="008F22A5" w:rsidP="004E3A8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навыков, навыков чтения по теме «Природные катастрофы».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C83" w:rsidRPr="00B5668A" w:rsidTr="008A23F4">
        <w:tc>
          <w:tcPr>
            <w:tcW w:w="992" w:type="dxa"/>
            <w:shd w:val="clear" w:color="auto" w:fill="auto"/>
          </w:tcPr>
          <w:p w:rsidR="00903C83" w:rsidRPr="00B5668A" w:rsidRDefault="00903C83" w:rsidP="003B6E7A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03C83" w:rsidRPr="00B5668A" w:rsidRDefault="008F22A5" w:rsidP="004E3A8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и говорения по теме «Глобальные проблемы человечества».</w:t>
            </w:r>
          </w:p>
        </w:tc>
        <w:tc>
          <w:tcPr>
            <w:tcW w:w="1701" w:type="dxa"/>
            <w:shd w:val="clear" w:color="auto" w:fill="auto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03C83" w:rsidRPr="00B5668A" w:rsidRDefault="00903C83" w:rsidP="003B6E7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грамматических навыков по теме инфинитив </w:t>
            </w:r>
            <w:proofErr w:type="gram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частицы </w:t>
            </w:r>
            <w:r w:rsidRPr="00B5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, герундий.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и навыков говорения по теме «Прогноз погоды»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79570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«Свое мнение».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(модуль 3,4,5).</w:t>
            </w:r>
            <w:r w:rsidRPr="0079570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«История реки: Темза»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Комплексная контрольная работа (грамматика, говорение) 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9570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Мир природы: Ландыш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95708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Торнадо. Град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5668A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Коррекция знаний (модуль 3,4,5)</w:t>
            </w:r>
          </w:p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Проектная работа.</w:t>
            </w:r>
          </w:p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навыков, навыков чтения по теме «Культурные обмены».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и говорения по теме «Проблемы на отдыхе».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по теме «Отдых»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грамматических навыков по теме «Косвенная речь».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грамматических навыков по теме «Косвенная речь».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и навыков говорения по теме «Виды транспорта».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 Письмо-благодарность.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культуроведческих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навыков. Темза. Мировые памятники.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</w:rPr>
              <w:t>Самостоятельная работа.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навыков, навыков чтения по теме «Образование».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755697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и говорения по теме «Школа. Экзамены».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9D6308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грамматических навыков по теме «Модальные глаголы».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грамматических навыков по теме «Модальные глаголы».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755697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и навыков говорения по теме «Профессии в СМИ».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755697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 Эссе за и против.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культуроведческих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по теме «Колледж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роицы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в Дублине: 400 лет истории.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5668A">
              <w:rPr>
                <w:rFonts w:ascii="Times New Roman" w:hAnsi="Times New Roman" w:cs="Times New Roman"/>
              </w:rPr>
              <w:t>Самостоятельная работа.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9D6308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лексических навыков, </w:t>
            </w:r>
            <w:r w:rsidRPr="00B56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чтения по теме «На досуге».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755697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5668A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«Виды спорта».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говорения по теме «Виды спорта».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по теме «Условные предложения 0,1,2,3 типов».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по теме «Условные предложения 0,1,2,3 типов».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навыков и навыков говорения по теме «Спорт».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письма. Электронное письмо-запрос.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755697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9D6308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Итоговая контрольная работа </w:t>
            </w:r>
          </w:p>
          <w:p w:rsidR="008F22A5" w:rsidRPr="00B5668A" w:rsidRDefault="008F22A5" w:rsidP="008F2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(чтение, 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5668A">
              <w:rPr>
                <w:rFonts w:ascii="Times New Roman" w:hAnsi="Times New Roman" w:cs="Times New Roman"/>
                <w:sz w:val="24"/>
                <w:szCs w:val="24"/>
              </w:rPr>
              <w:t>Урок дополнительного чтения. Талисманы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5668A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Обобщающее повторение (модуль 6,7,8)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C3952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Талисманы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2C3952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C39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Экологический проект A.W.A.R.E.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C3952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Праздник Севера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C3952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Поговорим о летних каникулах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Итоговая контрольная работа </w:t>
            </w:r>
          </w:p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(грамматика, говорение)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5668A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Коррекция знаний по теме (модуль 7,8).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5668A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Проектная работа.</w:t>
            </w:r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A5" w:rsidRPr="00B5668A" w:rsidTr="008A23F4">
        <w:tc>
          <w:tcPr>
            <w:tcW w:w="992" w:type="dxa"/>
            <w:shd w:val="clear" w:color="auto" w:fill="auto"/>
          </w:tcPr>
          <w:p w:rsidR="008F22A5" w:rsidRPr="00B5668A" w:rsidRDefault="008F22A5" w:rsidP="008F22A5">
            <w:pPr>
              <w:numPr>
                <w:ilvl w:val="0"/>
                <w:numId w:val="37"/>
              </w:num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22A5" w:rsidRPr="00B5668A" w:rsidRDefault="008F22A5" w:rsidP="008F22A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B5668A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Повторение лексического материала модуль 1-8).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22A5" w:rsidRPr="00B5668A" w:rsidRDefault="008F22A5" w:rsidP="008F22A5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E3B" w:rsidRDefault="00B57E3B" w:rsidP="008D6B26">
      <w:pPr>
        <w:rPr>
          <w:rFonts w:ascii="Times New Roman" w:hAnsi="Times New Roman"/>
          <w:b/>
          <w:sz w:val="28"/>
          <w:szCs w:val="28"/>
        </w:rPr>
      </w:pPr>
    </w:p>
    <w:p w:rsidR="00463B88" w:rsidRDefault="00463B88" w:rsidP="008D6B26">
      <w:pPr>
        <w:rPr>
          <w:rFonts w:ascii="Times New Roman" w:hAnsi="Times New Roman"/>
          <w:b/>
          <w:sz w:val="28"/>
          <w:szCs w:val="28"/>
        </w:rPr>
      </w:pPr>
    </w:p>
    <w:p w:rsidR="003B6E7A" w:rsidRPr="006A0172" w:rsidRDefault="003B6E7A" w:rsidP="003B6E7A">
      <w:pPr>
        <w:ind w:left="644"/>
        <w:jc w:val="center"/>
        <w:rPr>
          <w:rFonts w:ascii="Times New Roman" w:hAnsi="Times New Roman"/>
          <w:b/>
          <w:sz w:val="28"/>
          <w:szCs w:val="28"/>
        </w:rPr>
      </w:pPr>
      <w:r w:rsidRPr="006A0172">
        <w:rPr>
          <w:rFonts w:ascii="Times New Roman" w:hAnsi="Times New Roman"/>
          <w:b/>
          <w:sz w:val="28"/>
          <w:szCs w:val="28"/>
        </w:rPr>
        <w:lastRenderedPageBreak/>
        <w:t xml:space="preserve">Контрольные </w:t>
      </w:r>
      <w:r w:rsidR="000C63AB">
        <w:rPr>
          <w:rFonts w:ascii="Times New Roman" w:hAnsi="Times New Roman"/>
          <w:b/>
          <w:sz w:val="28"/>
          <w:szCs w:val="28"/>
        </w:rPr>
        <w:t>работы по английскому языку в 8</w:t>
      </w:r>
      <w:r w:rsidRPr="006A0172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3B6E7A" w:rsidRPr="006A0172" w:rsidRDefault="00B57E3B" w:rsidP="00B57E3B">
      <w:pPr>
        <w:ind w:left="64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202</w:t>
      </w:r>
      <w:r w:rsidR="00B56BE5">
        <w:rPr>
          <w:rFonts w:ascii="Times New Roman" w:hAnsi="Times New Roman"/>
          <w:b/>
          <w:sz w:val="28"/>
          <w:szCs w:val="28"/>
        </w:rPr>
        <w:t>4</w:t>
      </w:r>
      <w:r w:rsidR="000C63AB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</w:t>
      </w:r>
      <w:r w:rsidR="00B56BE5">
        <w:rPr>
          <w:rFonts w:ascii="Times New Roman" w:hAnsi="Times New Roman"/>
          <w:b/>
          <w:sz w:val="28"/>
          <w:szCs w:val="28"/>
        </w:rPr>
        <w:t>5</w:t>
      </w:r>
      <w:r w:rsidR="003B6E7A" w:rsidRPr="006A0172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654"/>
        <w:gridCol w:w="1525"/>
      </w:tblGrid>
      <w:tr w:rsidR="003B6E7A" w:rsidRPr="0070325F" w:rsidTr="00B57E3B">
        <w:tc>
          <w:tcPr>
            <w:tcW w:w="1135" w:type="dxa"/>
            <w:shd w:val="clear" w:color="auto" w:fill="auto"/>
          </w:tcPr>
          <w:p w:rsidR="003B6E7A" w:rsidRPr="0070325F" w:rsidRDefault="003B6E7A" w:rsidP="003B6E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325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0325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0325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654" w:type="dxa"/>
            <w:shd w:val="clear" w:color="auto" w:fill="auto"/>
          </w:tcPr>
          <w:p w:rsidR="003B6E7A" w:rsidRPr="0070325F" w:rsidRDefault="003B6E7A" w:rsidP="003B6E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25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25" w:type="dxa"/>
            <w:shd w:val="clear" w:color="auto" w:fill="auto"/>
          </w:tcPr>
          <w:p w:rsidR="003B6E7A" w:rsidRPr="0070325F" w:rsidRDefault="003B6E7A" w:rsidP="003B6E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25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B6E7A" w:rsidRPr="0070325F" w:rsidTr="00B57E3B">
        <w:tc>
          <w:tcPr>
            <w:tcW w:w="10314" w:type="dxa"/>
            <w:gridSpan w:val="3"/>
            <w:shd w:val="clear" w:color="auto" w:fill="auto"/>
          </w:tcPr>
          <w:p w:rsidR="003B6E7A" w:rsidRPr="0070325F" w:rsidRDefault="003B6E7A" w:rsidP="003B6E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B57E3B">
              <w:rPr>
                <w:rFonts w:ascii="Times New Roman" w:hAnsi="Times New Roman"/>
                <w:b/>
                <w:sz w:val="24"/>
                <w:szCs w:val="24"/>
              </w:rPr>
              <w:t xml:space="preserve"> триместр</w:t>
            </w:r>
          </w:p>
        </w:tc>
      </w:tr>
      <w:tr w:rsidR="00361D3B" w:rsidRPr="0070325F" w:rsidTr="008564C7">
        <w:tc>
          <w:tcPr>
            <w:tcW w:w="1135" w:type="dxa"/>
            <w:shd w:val="clear" w:color="auto" w:fill="auto"/>
          </w:tcPr>
          <w:p w:rsidR="00361D3B" w:rsidRPr="0070325F" w:rsidRDefault="00361D3B" w:rsidP="003B6E7A">
            <w:pPr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361D3B" w:rsidRPr="00B5668A" w:rsidRDefault="00361D3B" w:rsidP="008564C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Комплексная контрольная работа (чтение, 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:rsidR="00361D3B" w:rsidRPr="0070325F" w:rsidRDefault="00361D3B" w:rsidP="003B6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1D3B" w:rsidRPr="0070325F" w:rsidTr="008564C7">
        <w:tc>
          <w:tcPr>
            <w:tcW w:w="1135" w:type="dxa"/>
            <w:shd w:val="clear" w:color="auto" w:fill="auto"/>
          </w:tcPr>
          <w:p w:rsidR="00361D3B" w:rsidRPr="0070325F" w:rsidRDefault="00361D3B" w:rsidP="003B6E7A">
            <w:pPr>
              <w:numPr>
                <w:ilvl w:val="0"/>
                <w:numId w:val="3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361D3B" w:rsidRPr="00B5668A" w:rsidRDefault="00361D3B" w:rsidP="008564C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Комплексная контрольная работа (грамматика, говорение) </w:t>
            </w:r>
          </w:p>
        </w:tc>
        <w:tc>
          <w:tcPr>
            <w:tcW w:w="1525" w:type="dxa"/>
            <w:shd w:val="clear" w:color="auto" w:fill="auto"/>
          </w:tcPr>
          <w:p w:rsidR="00361D3B" w:rsidRPr="0070325F" w:rsidRDefault="00361D3B" w:rsidP="003B6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E7A" w:rsidRPr="0070325F" w:rsidTr="00B57E3B">
        <w:tc>
          <w:tcPr>
            <w:tcW w:w="8789" w:type="dxa"/>
            <w:gridSpan w:val="2"/>
            <w:shd w:val="clear" w:color="auto" w:fill="auto"/>
          </w:tcPr>
          <w:p w:rsidR="003B6E7A" w:rsidRPr="0070325F" w:rsidRDefault="003B6E7A" w:rsidP="003B6E7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за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B57E3B">
              <w:rPr>
                <w:rFonts w:ascii="Times New Roman" w:hAnsi="Times New Roman"/>
                <w:b/>
                <w:sz w:val="24"/>
                <w:szCs w:val="24"/>
              </w:rPr>
              <w:t xml:space="preserve"> триместр</w:t>
            </w:r>
          </w:p>
        </w:tc>
        <w:tc>
          <w:tcPr>
            <w:tcW w:w="1525" w:type="dxa"/>
            <w:shd w:val="clear" w:color="auto" w:fill="auto"/>
          </w:tcPr>
          <w:p w:rsidR="003B6E7A" w:rsidRPr="0070325F" w:rsidRDefault="00463B88" w:rsidP="003B6E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B6E7A" w:rsidRPr="0070325F" w:rsidTr="00B57E3B">
        <w:tc>
          <w:tcPr>
            <w:tcW w:w="10314" w:type="dxa"/>
            <w:gridSpan w:val="3"/>
            <w:shd w:val="clear" w:color="auto" w:fill="auto"/>
          </w:tcPr>
          <w:p w:rsidR="003B6E7A" w:rsidRPr="0070325F" w:rsidRDefault="00B57E3B" w:rsidP="003B6E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 триместр</w:t>
            </w:r>
          </w:p>
        </w:tc>
      </w:tr>
      <w:tr w:rsidR="00361D3B" w:rsidRPr="0070325F" w:rsidTr="008564C7">
        <w:tc>
          <w:tcPr>
            <w:tcW w:w="1135" w:type="dxa"/>
            <w:shd w:val="clear" w:color="auto" w:fill="auto"/>
          </w:tcPr>
          <w:p w:rsidR="00361D3B" w:rsidRPr="0070325F" w:rsidRDefault="00361D3B" w:rsidP="006B189C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61D3B" w:rsidRPr="00B5668A" w:rsidRDefault="00361D3B" w:rsidP="00361D3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Комплексная контрольная работа (чтение, 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:rsidR="00361D3B" w:rsidRPr="0070325F" w:rsidRDefault="00361D3B" w:rsidP="003B6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1D3B" w:rsidRPr="0070325F" w:rsidTr="008564C7">
        <w:tc>
          <w:tcPr>
            <w:tcW w:w="1135" w:type="dxa"/>
            <w:shd w:val="clear" w:color="auto" w:fill="auto"/>
          </w:tcPr>
          <w:p w:rsidR="00361D3B" w:rsidRPr="0070325F" w:rsidRDefault="00361D3B" w:rsidP="006B189C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61D3B" w:rsidRPr="00B5668A" w:rsidRDefault="00361D3B" w:rsidP="00361D3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Комплексная контрольная работа (грамматика, говорение) </w:t>
            </w:r>
          </w:p>
        </w:tc>
        <w:tc>
          <w:tcPr>
            <w:tcW w:w="1525" w:type="dxa"/>
            <w:shd w:val="clear" w:color="auto" w:fill="auto"/>
          </w:tcPr>
          <w:p w:rsidR="00361D3B" w:rsidRPr="0070325F" w:rsidRDefault="00361D3B" w:rsidP="003B6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E7A" w:rsidRPr="0070325F" w:rsidTr="00B57E3B">
        <w:tc>
          <w:tcPr>
            <w:tcW w:w="8789" w:type="dxa"/>
            <w:gridSpan w:val="2"/>
            <w:shd w:val="clear" w:color="auto" w:fill="auto"/>
          </w:tcPr>
          <w:p w:rsidR="003B6E7A" w:rsidRPr="0070325F" w:rsidRDefault="00B57E3B" w:rsidP="003B6E7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Итого за II триместр</w:t>
            </w:r>
          </w:p>
        </w:tc>
        <w:tc>
          <w:tcPr>
            <w:tcW w:w="1525" w:type="dxa"/>
            <w:shd w:val="clear" w:color="auto" w:fill="auto"/>
          </w:tcPr>
          <w:p w:rsidR="003B6E7A" w:rsidRPr="0070325F" w:rsidRDefault="00463B88" w:rsidP="003B6E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B6E7A" w:rsidRPr="0070325F" w:rsidTr="00B57E3B">
        <w:tc>
          <w:tcPr>
            <w:tcW w:w="10314" w:type="dxa"/>
            <w:gridSpan w:val="3"/>
            <w:shd w:val="clear" w:color="auto" w:fill="auto"/>
          </w:tcPr>
          <w:p w:rsidR="003B6E7A" w:rsidRDefault="00B57E3B" w:rsidP="003B6E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III триместр</w:t>
            </w:r>
          </w:p>
        </w:tc>
      </w:tr>
      <w:tr w:rsidR="00361D3B" w:rsidRPr="0070325F" w:rsidTr="00B57E3B">
        <w:tc>
          <w:tcPr>
            <w:tcW w:w="1135" w:type="dxa"/>
            <w:shd w:val="clear" w:color="auto" w:fill="auto"/>
          </w:tcPr>
          <w:p w:rsidR="00361D3B" w:rsidRPr="006E1EFD" w:rsidRDefault="00361D3B" w:rsidP="003B6E7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6E1EF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7654" w:type="dxa"/>
            <w:shd w:val="clear" w:color="auto" w:fill="auto"/>
          </w:tcPr>
          <w:p w:rsidR="00361D3B" w:rsidRPr="00B5668A" w:rsidRDefault="00361D3B" w:rsidP="00361D3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Итоговая контрольная работа (чтение, 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:rsidR="00361D3B" w:rsidRPr="006E1EFD" w:rsidRDefault="00361D3B" w:rsidP="003B6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1D3B" w:rsidRPr="0070325F" w:rsidTr="008564C7">
        <w:tc>
          <w:tcPr>
            <w:tcW w:w="1135" w:type="dxa"/>
            <w:shd w:val="clear" w:color="auto" w:fill="auto"/>
          </w:tcPr>
          <w:p w:rsidR="00361D3B" w:rsidRPr="006E1EFD" w:rsidRDefault="00361D3B" w:rsidP="003B6E7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6E1EF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61D3B" w:rsidRPr="00B5668A" w:rsidRDefault="00361D3B" w:rsidP="00361D3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Итоговая контрольная работа (грамматика, говорение)</w:t>
            </w:r>
          </w:p>
        </w:tc>
        <w:tc>
          <w:tcPr>
            <w:tcW w:w="1525" w:type="dxa"/>
            <w:shd w:val="clear" w:color="auto" w:fill="auto"/>
          </w:tcPr>
          <w:p w:rsidR="00361D3B" w:rsidRPr="006E1EFD" w:rsidRDefault="00361D3B" w:rsidP="003B6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6E7A" w:rsidRPr="0070325F" w:rsidTr="00B57E3B">
        <w:tc>
          <w:tcPr>
            <w:tcW w:w="8789" w:type="dxa"/>
            <w:gridSpan w:val="2"/>
            <w:shd w:val="clear" w:color="auto" w:fill="auto"/>
          </w:tcPr>
          <w:p w:rsidR="003B6E7A" w:rsidRPr="006E1EFD" w:rsidRDefault="00B57E3B" w:rsidP="003B6E7A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Итого за III триместр</w:t>
            </w:r>
          </w:p>
        </w:tc>
        <w:tc>
          <w:tcPr>
            <w:tcW w:w="1525" w:type="dxa"/>
            <w:shd w:val="clear" w:color="auto" w:fill="auto"/>
          </w:tcPr>
          <w:p w:rsidR="003B6E7A" w:rsidRPr="00463B88" w:rsidRDefault="00463B88" w:rsidP="003B6E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B6E7A" w:rsidRPr="0070325F" w:rsidTr="00B57E3B">
        <w:tc>
          <w:tcPr>
            <w:tcW w:w="8789" w:type="dxa"/>
            <w:gridSpan w:val="2"/>
            <w:shd w:val="clear" w:color="auto" w:fill="auto"/>
          </w:tcPr>
          <w:p w:rsidR="003B6E7A" w:rsidRPr="0070325F" w:rsidRDefault="003B6E7A" w:rsidP="003B6E7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0325F">
              <w:rPr>
                <w:rFonts w:ascii="Times New Roman" w:eastAsia="Calibri" w:hAnsi="Times New Roman"/>
                <w:b/>
                <w:sz w:val="24"/>
                <w:szCs w:val="24"/>
              </w:rPr>
              <w:t>Итого за год</w:t>
            </w:r>
          </w:p>
        </w:tc>
        <w:tc>
          <w:tcPr>
            <w:tcW w:w="1525" w:type="dxa"/>
            <w:shd w:val="clear" w:color="auto" w:fill="auto"/>
          </w:tcPr>
          <w:p w:rsidR="003B6E7A" w:rsidRPr="0070325F" w:rsidRDefault="00463B88" w:rsidP="003B6E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FE7B41" w:rsidRPr="00FE7B41" w:rsidRDefault="00FE7B41" w:rsidP="00FE7B41">
      <w:pPr>
        <w:widowControl w:val="0"/>
        <w:tabs>
          <w:tab w:val="left" w:pos="-1015"/>
          <w:tab w:val="left" w:pos="-731"/>
        </w:tabs>
        <w:suppressAutoHyphens/>
        <w:autoSpaceDE w:val="0"/>
        <w:autoSpaceDN w:val="0"/>
        <w:spacing w:after="0" w:line="360" w:lineRule="auto"/>
        <w:ind w:left="720"/>
        <w:textAlignment w:val="baseline"/>
        <w:rPr>
          <w:rFonts w:ascii="Times New Roman" w:eastAsia="TimesNewRomanPS-ItalicMT" w:hAnsi="Times New Roman" w:cs="Times New Roman"/>
          <w:b/>
          <w:color w:val="000000"/>
          <w:sz w:val="24"/>
          <w:szCs w:val="24"/>
          <w:lang w:eastAsia="zh-CN" w:bidi="hi-IN"/>
        </w:rPr>
      </w:pPr>
    </w:p>
    <w:p w:rsidR="000C63AB" w:rsidRDefault="000C63AB" w:rsidP="000C63AB">
      <w:pPr>
        <w:autoSpaceDN w:val="0"/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57E3B" w:rsidRDefault="00B57E3B" w:rsidP="000C63AB">
      <w:pPr>
        <w:autoSpaceDN w:val="0"/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57E3B" w:rsidRDefault="00B57E3B" w:rsidP="000C63AB">
      <w:pPr>
        <w:autoSpaceDN w:val="0"/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57E3B" w:rsidRDefault="00B57E3B" w:rsidP="000C63AB">
      <w:pPr>
        <w:autoSpaceDN w:val="0"/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C63AB" w:rsidRDefault="000C63AB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Default="006B189C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Default="006B189C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Default="006B189C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Default="006B189C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Default="006B189C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Default="006B189C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Default="006B189C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Default="006B189C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Default="006B189C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Default="006B189C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Default="006B189C" w:rsidP="006B189C">
      <w:pPr>
        <w:autoSpaceDN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C63AB" w:rsidRPr="000854D1" w:rsidRDefault="000C63AB" w:rsidP="000C63AB">
      <w:pPr>
        <w:autoSpaceDN w:val="0"/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54D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Приложение 2</w:t>
      </w:r>
    </w:p>
    <w:p w:rsidR="000C63AB" w:rsidRPr="000854D1" w:rsidRDefault="000C63AB" w:rsidP="000C63AB">
      <w:pPr>
        <w:autoSpaceDN w:val="0"/>
        <w:spacing w:after="0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4D1">
        <w:rPr>
          <w:rFonts w:ascii="Times New Roman" w:eastAsia="Times New Roman" w:hAnsi="Times New Roman" w:cs="Times New Roman"/>
          <w:b/>
          <w:sz w:val="28"/>
          <w:szCs w:val="28"/>
        </w:rPr>
        <w:t>Лист корректировки календарно-тематического планирования</w:t>
      </w:r>
    </w:p>
    <w:p w:rsidR="000C63AB" w:rsidRPr="000854D1" w:rsidRDefault="000C63AB" w:rsidP="000C63AB">
      <w:pPr>
        <w:autoSpaceDN w:val="0"/>
        <w:spacing w:after="0"/>
        <w:ind w:left="644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</w:p>
    <w:p w:rsidR="000C63AB" w:rsidRPr="000854D1" w:rsidRDefault="000C63AB" w:rsidP="000C63AB">
      <w:pPr>
        <w:autoSpaceDN w:val="0"/>
        <w:spacing w:after="0"/>
        <w:ind w:firstLine="284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r w:rsidRPr="000854D1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Pr="000854D1">
        <w:rPr>
          <w:rFonts w:ascii="Times New Roman" w:eastAsia="Times New Roman" w:hAnsi="Times New Roman" w:cs="Times New Roman"/>
          <w:sz w:val="24"/>
          <w:szCs w:val="24"/>
          <w:u w:val="single"/>
        </w:rPr>
        <w:t>английский язык</w:t>
      </w:r>
    </w:p>
    <w:p w:rsidR="000C63AB" w:rsidRPr="000854D1" w:rsidRDefault="000C63AB" w:rsidP="000C63AB">
      <w:pPr>
        <w:autoSpaceDN w:val="0"/>
        <w:spacing w:after="0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Класс: 8</w:t>
      </w:r>
    </w:p>
    <w:p w:rsidR="000C63AB" w:rsidRPr="000854D1" w:rsidRDefault="000C63AB" w:rsidP="000C63AB">
      <w:pPr>
        <w:autoSpaceDN w:val="0"/>
        <w:spacing w:after="0"/>
        <w:ind w:firstLine="284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r w:rsidRPr="000854D1">
        <w:rPr>
          <w:rFonts w:ascii="Times New Roman" w:eastAsia="Times New Roman" w:hAnsi="Times New Roman" w:cs="Times New Roman"/>
          <w:sz w:val="24"/>
          <w:szCs w:val="24"/>
        </w:rPr>
        <w:t xml:space="preserve">Учитель: </w:t>
      </w:r>
    </w:p>
    <w:p w:rsidR="000C63AB" w:rsidRPr="000854D1" w:rsidRDefault="006B189C" w:rsidP="000C63AB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B56BE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B56BE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0C63AB" w:rsidRPr="000854D1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053"/>
        <w:gridCol w:w="985"/>
        <w:gridCol w:w="938"/>
        <w:gridCol w:w="1902"/>
        <w:gridCol w:w="1902"/>
      </w:tblGrid>
      <w:tr w:rsidR="000C63AB" w:rsidRPr="000854D1" w:rsidTr="00244200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5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5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5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5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Причина</w:t>
            </w:r>
          </w:p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5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корректировки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5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5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корректировки</w:t>
            </w:r>
          </w:p>
        </w:tc>
      </w:tr>
      <w:tr w:rsidR="000C63AB" w:rsidRPr="000854D1" w:rsidTr="00244200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5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5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3AB" w:rsidRPr="000854D1" w:rsidTr="00244200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3AB" w:rsidRPr="000854D1" w:rsidRDefault="000C63AB" w:rsidP="00244200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63AB" w:rsidRPr="000854D1" w:rsidRDefault="000C63AB" w:rsidP="000C63AB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C63AB" w:rsidRPr="000854D1" w:rsidRDefault="000C63AB" w:rsidP="000C63AB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C63AB" w:rsidRPr="000854D1" w:rsidRDefault="000C63AB" w:rsidP="000C63AB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C63AB" w:rsidRDefault="000C63AB" w:rsidP="000C63AB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B189C" w:rsidRPr="000854D1" w:rsidRDefault="006B189C" w:rsidP="000C63AB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C63AB" w:rsidRPr="000854D1" w:rsidRDefault="000C63AB" w:rsidP="000C63AB">
      <w:pPr>
        <w:autoSpaceDN w:val="0"/>
        <w:spacing w:after="0"/>
        <w:ind w:firstLine="284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54D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Приложение 3</w:t>
      </w:r>
    </w:p>
    <w:p w:rsidR="000C63AB" w:rsidRPr="000854D1" w:rsidRDefault="000C63AB" w:rsidP="000C63AB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4D1">
        <w:rPr>
          <w:rFonts w:ascii="Times New Roman" w:eastAsia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0C63AB" w:rsidRPr="000854D1" w:rsidRDefault="000C63AB" w:rsidP="000C63AB">
      <w:pPr>
        <w:autoSpaceDN w:val="0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 w:line="360" w:lineRule="auto"/>
        <w:ind w:left="142" w:firstLine="284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854D1">
        <w:rPr>
          <w:rFonts w:ascii="Times New Roman" w:eastAsia="Times New Roman" w:hAnsi="Times New Roman" w:cs="Times New Roman"/>
          <w:sz w:val="24"/>
          <w:szCs w:val="24"/>
          <w:u w:val="single"/>
        </w:rPr>
        <w:t>Учебная и методическая литература:</w:t>
      </w:r>
    </w:p>
    <w:p w:rsidR="000C63AB" w:rsidRPr="002459BB" w:rsidRDefault="000C63AB" w:rsidP="000C63AB">
      <w:pPr>
        <w:pStyle w:val="Standard"/>
        <w:numPr>
          <w:ilvl w:val="0"/>
          <w:numId w:val="39"/>
        </w:numPr>
        <w:tabs>
          <w:tab w:val="left" w:pos="332"/>
        </w:tabs>
        <w:spacing w:line="360" w:lineRule="auto"/>
        <w:jc w:val="both"/>
      </w:pPr>
      <w:r w:rsidRPr="002459BB">
        <w:t>Федеральный государственный образовательный стандарт основного общего образования</w:t>
      </w:r>
    </w:p>
    <w:p w:rsidR="000C63AB" w:rsidRPr="002459BB" w:rsidRDefault="000C63AB" w:rsidP="000C63AB">
      <w:pPr>
        <w:pStyle w:val="Standard"/>
        <w:numPr>
          <w:ilvl w:val="0"/>
          <w:numId w:val="39"/>
        </w:numPr>
        <w:tabs>
          <w:tab w:val="left" w:pos="332"/>
        </w:tabs>
        <w:spacing w:line="360" w:lineRule="auto"/>
        <w:jc w:val="both"/>
        <w:rPr>
          <w:color w:val="000000"/>
        </w:rPr>
      </w:pPr>
      <w:r w:rsidRPr="002459BB">
        <w:rPr>
          <w:color w:val="000000"/>
        </w:rPr>
        <w:t xml:space="preserve">Рабочая программа предметной линии учебников «Английский в фокусе» для 5-9 классов общеобразовательных учреждений. В.Г. </w:t>
      </w:r>
      <w:r w:rsidR="006B189C">
        <w:rPr>
          <w:color w:val="000000"/>
        </w:rPr>
        <w:t>Апальков</w:t>
      </w:r>
      <w:proofErr w:type="gramStart"/>
      <w:r w:rsidR="006B189C">
        <w:rPr>
          <w:color w:val="000000"/>
        </w:rPr>
        <w:t>.</w:t>
      </w:r>
      <w:proofErr w:type="gramEnd"/>
      <w:r w:rsidR="006B189C">
        <w:rPr>
          <w:color w:val="000000"/>
        </w:rPr>
        <w:t xml:space="preserve"> </w:t>
      </w:r>
      <w:proofErr w:type="gramStart"/>
      <w:r w:rsidR="006B189C">
        <w:rPr>
          <w:color w:val="000000"/>
        </w:rPr>
        <w:t>и</w:t>
      </w:r>
      <w:proofErr w:type="gramEnd"/>
      <w:r w:rsidR="006B189C">
        <w:rPr>
          <w:color w:val="000000"/>
        </w:rPr>
        <w:t>зд. Просвещение, 2021</w:t>
      </w:r>
      <w:r w:rsidRPr="002459BB">
        <w:rPr>
          <w:color w:val="000000"/>
        </w:rPr>
        <w:t xml:space="preserve"> г.</w:t>
      </w:r>
    </w:p>
    <w:p w:rsidR="000C63AB" w:rsidRPr="002459BB" w:rsidRDefault="000C63AB" w:rsidP="000C63AB">
      <w:pPr>
        <w:widowControl w:val="0"/>
        <w:numPr>
          <w:ilvl w:val="0"/>
          <w:numId w:val="39"/>
        </w:numPr>
        <w:suppressAutoHyphens/>
        <w:autoSpaceDN w:val="0"/>
        <w:spacing w:after="0" w:line="360" w:lineRule="auto"/>
        <w:ind w:hanging="311"/>
        <w:jc w:val="both"/>
        <w:textAlignment w:val="baseline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r w:rsidRPr="002459BB">
        <w:rPr>
          <w:rFonts w:ascii="Times New Roman" w:eastAsia="Times New Roman" w:hAnsi="Times New Roman" w:cs="Times New Roman"/>
          <w:sz w:val="24"/>
          <w:szCs w:val="24"/>
        </w:rPr>
        <w:t>Учебник «</w:t>
      </w:r>
      <w:r w:rsidRPr="002459BB">
        <w:rPr>
          <w:rFonts w:ascii="Times New Roman" w:eastAsia="Times New Roman" w:hAnsi="Times New Roman" w:cs="Times New Roman"/>
          <w:sz w:val="24"/>
          <w:szCs w:val="24"/>
          <w:lang w:val="en-US"/>
        </w:rPr>
        <w:t>Spotlight</w:t>
      </w:r>
      <w:r>
        <w:rPr>
          <w:rFonts w:ascii="Times New Roman" w:eastAsia="Times New Roman" w:hAnsi="Times New Roman" w:cs="Times New Roman"/>
          <w:sz w:val="24"/>
          <w:szCs w:val="24"/>
        </w:rPr>
        <w:t>» для 8</w:t>
      </w:r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 класса общеобразовательных учреждений / </w:t>
      </w:r>
      <w:bookmarkStart w:id="1" w:name="_Hlk514363674"/>
      <w:proofErr w:type="spellStart"/>
      <w:r w:rsidRPr="002459BB">
        <w:rPr>
          <w:rFonts w:ascii="Times New Roman" w:eastAsia="Times New Roman" w:hAnsi="Times New Roman" w:cs="Times New Roman"/>
          <w:sz w:val="24"/>
          <w:szCs w:val="24"/>
        </w:rPr>
        <w:t>Ю.Е.Валиулина</w:t>
      </w:r>
      <w:proofErr w:type="spellEnd"/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459BB">
        <w:rPr>
          <w:rFonts w:ascii="Times New Roman" w:eastAsia="Times New Roman" w:hAnsi="Times New Roman" w:cs="Times New Roman"/>
          <w:sz w:val="24"/>
          <w:szCs w:val="24"/>
        </w:rPr>
        <w:t>Д.Дули</w:t>
      </w:r>
      <w:proofErr w:type="spellEnd"/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459BB">
        <w:rPr>
          <w:rFonts w:ascii="Times New Roman" w:eastAsia="Times New Roman" w:hAnsi="Times New Roman" w:cs="Times New Roman"/>
          <w:sz w:val="24"/>
          <w:szCs w:val="24"/>
        </w:rPr>
        <w:t>О.Е.Подоляко</w:t>
      </w:r>
      <w:proofErr w:type="spellEnd"/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459BB">
        <w:rPr>
          <w:rFonts w:ascii="Times New Roman" w:eastAsia="Times New Roman" w:hAnsi="Times New Roman" w:cs="Times New Roman"/>
          <w:sz w:val="24"/>
          <w:szCs w:val="24"/>
        </w:rPr>
        <w:t>В.Эванс</w:t>
      </w:r>
      <w:proofErr w:type="spellEnd"/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 – Москва: Просв</w:t>
      </w:r>
      <w:r w:rsidR="006B189C">
        <w:rPr>
          <w:rFonts w:ascii="Times New Roman" w:eastAsia="Times New Roman" w:hAnsi="Times New Roman" w:cs="Times New Roman"/>
          <w:sz w:val="24"/>
          <w:szCs w:val="24"/>
        </w:rPr>
        <w:t>ещение, 2021</w:t>
      </w:r>
      <w:r w:rsidRPr="002459BB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1"/>
    <w:p w:rsidR="000C63AB" w:rsidRPr="002459BB" w:rsidRDefault="000C63AB" w:rsidP="000C63AB">
      <w:pPr>
        <w:widowControl w:val="0"/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Английский язык: Книга для учителя к учебнику Английский в фокусе/ </w:t>
      </w:r>
      <w:r w:rsidRPr="002459BB">
        <w:rPr>
          <w:rFonts w:ascii="Times New Roman" w:eastAsia="Times New Roman" w:hAnsi="Times New Roman" w:cs="Times New Roman"/>
          <w:sz w:val="24"/>
          <w:szCs w:val="24"/>
          <w:lang w:val="en-US"/>
        </w:rPr>
        <w:t>Spotlight</w:t>
      </w:r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 для 9 кл. </w:t>
      </w:r>
      <w:proofErr w:type="spellStart"/>
      <w:r w:rsidRPr="002459BB">
        <w:rPr>
          <w:rFonts w:ascii="Times New Roman" w:eastAsia="Times New Roman" w:hAnsi="Times New Roman" w:cs="Times New Roman"/>
          <w:sz w:val="24"/>
          <w:szCs w:val="24"/>
        </w:rPr>
        <w:t>общеобраз</w:t>
      </w:r>
      <w:proofErr w:type="spellEnd"/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459BB">
        <w:rPr>
          <w:rFonts w:ascii="Times New Roman" w:eastAsia="Times New Roman" w:hAnsi="Times New Roman" w:cs="Times New Roman"/>
          <w:sz w:val="24"/>
          <w:szCs w:val="24"/>
        </w:rPr>
        <w:t>учрежд</w:t>
      </w:r>
      <w:proofErr w:type="spellEnd"/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2459BB">
        <w:rPr>
          <w:rFonts w:ascii="Times New Roman" w:eastAsia="Times New Roman" w:hAnsi="Times New Roman" w:cs="Times New Roman"/>
          <w:sz w:val="24"/>
          <w:szCs w:val="24"/>
        </w:rPr>
        <w:t>Ю.Е.Валиулина</w:t>
      </w:r>
      <w:proofErr w:type="spellEnd"/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459BB">
        <w:rPr>
          <w:rFonts w:ascii="Times New Roman" w:eastAsia="Times New Roman" w:hAnsi="Times New Roman" w:cs="Times New Roman"/>
          <w:sz w:val="24"/>
          <w:szCs w:val="24"/>
        </w:rPr>
        <w:t>Д.Дули</w:t>
      </w:r>
      <w:proofErr w:type="spellEnd"/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459BB">
        <w:rPr>
          <w:rFonts w:ascii="Times New Roman" w:eastAsia="Times New Roman" w:hAnsi="Times New Roman" w:cs="Times New Roman"/>
          <w:sz w:val="24"/>
          <w:szCs w:val="24"/>
        </w:rPr>
        <w:t>О.Е.Подоляко</w:t>
      </w:r>
      <w:proofErr w:type="spellEnd"/>
      <w:r w:rsidRPr="002459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459BB">
        <w:rPr>
          <w:rFonts w:ascii="Times New Roman" w:eastAsia="Times New Roman" w:hAnsi="Times New Roman" w:cs="Times New Roman"/>
          <w:sz w:val="24"/>
          <w:szCs w:val="24"/>
        </w:rPr>
        <w:t>В.Э</w:t>
      </w:r>
      <w:r w:rsidR="006B189C">
        <w:rPr>
          <w:rFonts w:ascii="Times New Roman" w:eastAsia="Times New Roman" w:hAnsi="Times New Roman" w:cs="Times New Roman"/>
          <w:sz w:val="24"/>
          <w:szCs w:val="24"/>
        </w:rPr>
        <w:t>ванс</w:t>
      </w:r>
      <w:proofErr w:type="spellEnd"/>
      <w:r w:rsidR="006B189C">
        <w:rPr>
          <w:rFonts w:ascii="Times New Roman" w:eastAsia="Times New Roman" w:hAnsi="Times New Roman" w:cs="Times New Roman"/>
          <w:sz w:val="24"/>
          <w:szCs w:val="24"/>
        </w:rPr>
        <w:t xml:space="preserve"> – Москва: Просвещение, 2021</w:t>
      </w:r>
      <w:r w:rsidRPr="002459B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63AB" w:rsidRPr="000854D1" w:rsidRDefault="000C63AB" w:rsidP="000C63AB">
      <w:pPr>
        <w:autoSpaceDN w:val="0"/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854D1">
        <w:rPr>
          <w:rFonts w:ascii="Times New Roman" w:eastAsia="Times New Roman" w:hAnsi="Times New Roman" w:cs="Times New Roman"/>
          <w:sz w:val="24"/>
          <w:szCs w:val="24"/>
          <w:u w:val="single"/>
        </w:rPr>
        <w:t>Дополнительная литература:</w:t>
      </w:r>
    </w:p>
    <w:p w:rsidR="000C63AB" w:rsidRPr="000854D1" w:rsidRDefault="000C63AB" w:rsidP="000C63AB">
      <w:pPr>
        <w:widowControl w:val="0"/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854D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предметной линии учебников «Английский в фокусе» для 5-9 классов общеобразовательных учреждений. В.Г. </w:t>
      </w:r>
      <w:r w:rsidR="006B189C">
        <w:rPr>
          <w:rFonts w:ascii="Times New Roman" w:eastAsia="Times New Roman" w:hAnsi="Times New Roman" w:cs="Times New Roman"/>
          <w:sz w:val="24"/>
          <w:szCs w:val="24"/>
        </w:rPr>
        <w:t>Апальков</w:t>
      </w:r>
      <w:proofErr w:type="gramStart"/>
      <w:r w:rsidR="006B189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6B18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B189C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6B189C">
        <w:rPr>
          <w:rFonts w:ascii="Times New Roman" w:eastAsia="Times New Roman" w:hAnsi="Times New Roman" w:cs="Times New Roman"/>
          <w:sz w:val="24"/>
          <w:szCs w:val="24"/>
        </w:rPr>
        <w:t>зд. Просвещение, 2021</w:t>
      </w:r>
      <w:r w:rsidRPr="000854D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0C63AB" w:rsidRPr="002459BB" w:rsidRDefault="000C63AB" w:rsidP="000C63AB">
      <w:pPr>
        <w:tabs>
          <w:tab w:val="left" w:pos="426"/>
        </w:tabs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854D1">
        <w:rPr>
          <w:rFonts w:ascii="Times New Roman" w:eastAsia="Times New Roman" w:hAnsi="Times New Roman" w:cs="Times New Roman"/>
          <w:sz w:val="24"/>
          <w:szCs w:val="24"/>
          <w:u w:val="single"/>
        </w:rPr>
        <w:t>Интернет-ресурсы:</w:t>
      </w:r>
    </w:p>
    <w:p w:rsidR="000C63AB" w:rsidRPr="000854D1" w:rsidRDefault="00EF5611" w:rsidP="000C63AB">
      <w:pPr>
        <w:widowControl w:val="0"/>
        <w:numPr>
          <w:ilvl w:val="1"/>
          <w:numId w:val="40"/>
        </w:numPr>
        <w:tabs>
          <w:tab w:val="left" w:pos="-2029"/>
          <w:tab w:val="left" w:pos="-1440"/>
        </w:tabs>
        <w:suppressAutoHyphens/>
        <w:autoSpaceDN w:val="0"/>
        <w:spacing w:after="0" w:line="360" w:lineRule="auto"/>
        <w:ind w:hanging="873"/>
        <w:jc w:val="both"/>
        <w:textAlignment w:val="baseline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hyperlink r:id="rId9" w:history="1">
        <w:r w:rsidR="000C63AB" w:rsidRPr="000854D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/>
          </w:rPr>
          <w:t>www.alleng.ru</w:t>
        </w:r>
      </w:hyperlink>
    </w:p>
    <w:p w:rsidR="000C63AB" w:rsidRPr="000854D1" w:rsidRDefault="00EF5611" w:rsidP="000C63AB">
      <w:pPr>
        <w:widowControl w:val="0"/>
        <w:numPr>
          <w:ilvl w:val="1"/>
          <w:numId w:val="40"/>
        </w:numPr>
        <w:tabs>
          <w:tab w:val="left" w:pos="-2029"/>
          <w:tab w:val="left" w:pos="-1440"/>
        </w:tabs>
        <w:suppressAutoHyphens/>
        <w:autoSpaceDN w:val="0"/>
        <w:spacing w:after="0" w:line="360" w:lineRule="auto"/>
        <w:ind w:hanging="873"/>
        <w:jc w:val="both"/>
        <w:textAlignment w:val="baseline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hyperlink r:id="rId10" w:history="1">
        <w:r w:rsidR="000C63AB" w:rsidRPr="000854D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/>
          </w:rPr>
          <w:t>www.sdamgia.ru</w:t>
        </w:r>
      </w:hyperlink>
    </w:p>
    <w:p w:rsidR="000C63AB" w:rsidRPr="000854D1" w:rsidRDefault="00EF5611" w:rsidP="000C63AB">
      <w:pPr>
        <w:widowControl w:val="0"/>
        <w:numPr>
          <w:ilvl w:val="1"/>
          <w:numId w:val="40"/>
        </w:numPr>
        <w:tabs>
          <w:tab w:val="left" w:pos="-2029"/>
          <w:tab w:val="left" w:pos="-1440"/>
        </w:tabs>
        <w:suppressAutoHyphens/>
        <w:autoSpaceDN w:val="0"/>
        <w:spacing w:after="0" w:line="360" w:lineRule="auto"/>
        <w:ind w:hanging="873"/>
        <w:jc w:val="both"/>
        <w:textAlignment w:val="baseline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hyperlink r:id="rId11" w:history="1">
        <w:r w:rsidR="000C63AB" w:rsidRPr="000854D1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/>
          </w:rPr>
          <w:t>www.fipi.ru</w:t>
        </w:r>
      </w:hyperlink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08C7" w:rsidRDefault="007308C7" w:rsidP="006B189C">
      <w:pPr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B189C" w:rsidRDefault="006B189C" w:rsidP="006B189C">
      <w:pPr>
        <w:autoSpaceDN w:val="0"/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C63AB" w:rsidRPr="000854D1" w:rsidRDefault="000C63AB" w:rsidP="000C63AB">
      <w:pPr>
        <w:autoSpaceDN w:val="0"/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854D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Приложение 4</w:t>
      </w:r>
    </w:p>
    <w:p w:rsidR="000C63AB" w:rsidRPr="000854D1" w:rsidRDefault="000C63AB" w:rsidP="000C63AB">
      <w:pPr>
        <w:autoSpaceDN w:val="0"/>
        <w:spacing w:after="0"/>
        <w:ind w:left="14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4D1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по английскому языку </w:t>
      </w:r>
    </w:p>
    <w:p w:rsidR="000C63AB" w:rsidRPr="000854D1" w:rsidRDefault="007308C7" w:rsidP="000C63AB">
      <w:pPr>
        <w:autoSpaceDN w:val="0"/>
        <w:spacing w:after="0"/>
        <w:ind w:left="14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8</w:t>
      </w:r>
      <w:r w:rsidR="000C63AB" w:rsidRPr="000854D1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классе</w:t>
      </w:r>
    </w:p>
    <w:p w:rsidR="000C63AB" w:rsidRPr="000854D1" w:rsidRDefault="006B189C" w:rsidP="000C63AB">
      <w:pPr>
        <w:autoSpaceDN w:val="0"/>
        <w:spacing w:after="0"/>
        <w:ind w:left="14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B56BE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4776FB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B56BE5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0C63AB" w:rsidRPr="000854D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0C63AB" w:rsidRPr="000854D1" w:rsidRDefault="000C63AB" w:rsidP="000C63AB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3AB" w:rsidRPr="000854D1" w:rsidRDefault="000C63AB" w:rsidP="000C63AB">
      <w:pPr>
        <w:widowControl w:val="0"/>
        <w:tabs>
          <w:tab w:val="left" w:pos="332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0C63AB" w:rsidRPr="000854D1" w:rsidRDefault="000C63AB" w:rsidP="000C63AB">
      <w:pPr>
        <w:widowControl w:val="0"/>
        <w:tabs>
          <w:tab w:val="left" w:pos="332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0C63AB" w:rsidRPr="000854D1" w:rsidRDefault="000C63AB" w:rsidP="000C63A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0C63AB" w:rsidRDefault="000C63AB" w:rsidP="000C63AB"/>
    <w:p w:rsidR="003B6E7A" w:rsidRPr="00F40BAD" w:rsidRDefault="003B6E7A">
      <w:pPr>
        <w:rPr>
          <w:rFonts w:ascii="Times New Roman" w:hAnsi="Times New Roman" w:cs="Times New Roman"/>
          <w:sz w:val="24"/>
          <w:szCs w:val="24"/>
        </w:rPr>
      </w:pPr>
    </w:p>
    <w:sectPr w:rsidR="003B6E7A" w:rsidRPr="00F40BAD" w:rsidSect="00C83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611" w:rsidRDefault="00EF5611" w:rsidP="00D93B32">
      <w:pPr>
        <w:spacing w:after="0" w:line="240" w:lineRule="auto"/>
      </w:pPr>
      <w:r>
        <w:separator/>
      </w:r>
    </w:p>
  </w:endnote>
  <w:endnote w:type="continuationSeparator" w:id="0">
    <w:p w:rsidR="00EF5611" w:rsidRDefault="00EF5611" w:rsidP="00D93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-BoldMT">
    <w:altName w:val="Times New Roman"/>
    <w:charset w:val="00"/>
    <w:family w:val="roman"/>
    <w:pitch w:val="default"/>
  </w:font>
  <w:font w:name="TimesNewRomanPS-ItalicMT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611" w:rsidRDefault="00EF5611" w:rsidP="00D93B32">
      <w:pPr>
        <w:spacing w:after="0" w:line="240" w:lineRule="auto"/>
      </w:pPr>
      <w:r>
        <w:separator/>
      </w:r>
    </w:p>
  </w:footnote>
  <w:footnote w:type="continuationSeparator" w:id="0">
    <w:p w:rsidR="00EF5611" w:rsidRDefault="00EF5611" w:rsidP="00D93B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3628"/>
    <w:multiLevelType w:val="multilevel"/>
    <w:tmpl w:val="96D8431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0C58386C"/>
    <w:multiLevelType w:val="multilevel"/>
    <w:tmpl w:val="87449C4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>
    <w:nsid w:val="0D122AD9"/>
    <w:multiLevelType w:val="multilevel"/>
    <w:tmpl w:val="284EAAD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>
    <w:nsid w:val="0D2200EF"/>
    <w:multiLevelType w:val="hybridMultilevel"/>
    <w:tmpl w:val="E5269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7EC5"/>
    <w:multiLevelType w:val="hybridMultilevel"/>
    <w:tmpl w:val="0B1A6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E7EA7"/>
    <w:multiLevelType w:val="multilevel"/>
    <w:tmpl w:val="3B00CC6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>
    <w:nsid w:val="1E560A60"/>
    <w:multiLevelType w:val="multilevel"/>
    <w:tmpl w:val="5150EC3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>
    <w:nsid w:val="22F8496D"/>
    <w:multiLevelType w:val="hybridMultilevel"/>
    <w:tmpl w:val="1FCAC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824CA"/>
    <w:multiLevelType w:val="hybridMultilevel"/>
    <w:tmpl w:val="ED58F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C66BA"/>
    <w:multiLevelType w:val="multilevel"/>
    <w:tmpl w:val="54EC692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>
    <w:nsid w:val="2D3C0C34"/>
    <w:multiLevelType w:val="multilevel"/>
    <w:tmpl w:val="A58A308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>
    <w:nsid w:val="2D4D2602"/>
    <w:multiLevelType w:val="multilevel"/>
    <w:tmpl w:val="BA689B5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>
    <w:nsid w:val="307A0420"/>
    <w:multiLevelType w:val="multilevel"/>
    <w:tmpl w:val="C17670A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>
    <w:nsid w:val="310712C3"/>
    <w:multiLevelType w:val="multilevel"/>
    <w:tmpl w:val="CF94216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>
    <w:nsid w:val="36D4205B"/>
    <w:multiLevelType w:val="multilevel"/>
    <w:tmpl w:val="1BD41AA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>
    <w:nsid w:val="382F1151"/>
    <w:multiLevelType w:val="multilevel"/>
    <w:tmpl w:val="11B4644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>
    <w:nsid w:val="3FA96E18"/>
    <w:multiLevelType w:val="multilevel"/>
    <w:tmpl w:val="959288E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>
    <w:nsid w:val="434D2426"/>
    <w:multiLevelType w:val="multilevel"/>
    <w:tmpl w:val="07D02EC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>
    <w:nsid w:val="467A01EF"/>
    <w:multiLevelType w:val="multilevel"/>
    <w:tmpl w:val="DB84E3B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>
    <w:nsid w:val="477A5C08"/>
    <w:multiLevelType w:val="multilevel"/>
    <w:tmpl w:val="DE7828C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>
    <w:nsid w:val="52833AD1"/>
    <w:multiLevelType w:val="multilevel"/>
    <w:tmpl w:val="677EB26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1">
    <w:nsid w:val="56A41679"/>
    <w:multiLevelType w:val="hybridMultilevel"/>
    <w:tmpl w:val="0B1A6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82456D"/>
    <w:multiLevelType w:val="multilevel"/>
    <w:tmpl w:val="5A32C0D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3">
    <w:nsid w:val="592D4CE7"/>
    <w:multiLevelType w:val="multilevel"/>
    <w:tmpl w:val="19BCB4C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>
    <w:nsid w:val="5995730D"/>
    <w:multiLevelType w:val="hybridMultilevel"/>
    <w:tmpl w:val="0B1A6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A85E29"/>
    <w:multiLevelType w:val="multilevel"/>
    <w:tmpl w:val="0E9A9BE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6">
    <w:nsid w:val="5A6F24F8"/>
    <w:multiLevelType w:val="hybridMultilevel"/>
    <w:tmpl w:val="522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255AC8"/>
    <w:multiLevelType w:val="hybridMultilevel"/>
    <w:tmpl w:val="E6BE8C02"/>
    <w:lvl w:ilvl="0" w:tplc="AAE211D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DA61E4"/>
    <w:multiLevelType w:val="multilevel"/>
    <w:tmpl w:val="4E6852E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9">
    <w:nsid w:val="5E9D094B"/>
    <w:multiLevelType w:val="multilevel"/>
    <w:tmpl w:val="8C32E90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0">
    <w:nsid w:val="614F67E9"/>
    <w:multiLevelType w:val="multilevel"/>
    <w:tmpl w:val="3A3ECC2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1">
    <w:nsid w:val="61AF3A61"/>
    <w:multiLevelType w:val="multilevel"/>
    <w:tmpl w:val="9836C4C8"/>
    <w:lvl w:ilvl="0">
      <w:start w:val="1"/>
      <w:numFmt w:val="decimal"/>
      <w:lvlText w:val="%1."/>
      <w:lvlJc w:val="left"/>
      <w:pPr>
        <w:ind w:left="851" w:hanging="284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>
    <w:nsid w:val="621C1CA7"/>
    <w:multiLevelType w:val="multilevel"/>
    <w:tmpl w:val="DB18D22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3">
    <w:nsid w:val="681E1509"/>
    <w:multiLevelType w:val="multilevel"/>
    <w:tmpl w:val="76C006A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>
    <w:nsid w:val="71FA5FCD"/>
    <w:multiLevelType w:val="multilevel"/>
    <w:tmpl w:val="179E62A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5">
    <w:nsid w:val="72EF1BE2"/>
    <w:multiLevelType w:val="multilevel"/>
    <w:tmpl w:val="DA8A9ED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6">
    <w:nsid w:val="740F375D"/>
    <w:multiLevelType w:val="multilevel"/>
    <w:tmpl w:val="583A44F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7">
    <w:nsid w:val="759C2A3C"/>
    <w:multiLevelType w:val="multilevel"/>
    <w:tmpl w:val="11009BB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8">
    <w:nsid w:val="75BA383D"/>
    <w:multiLevelType w:val="multilevel"/>
    <w:tmpl w:val="70E6A09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9">
    <w:nsid w:val="76AE537E"/>
    <w:multiLevelType w:val="hybridMultilevel"/>
    <w:tmpl w:val="0B1A6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3A27AB"/>
    <w:multiLevelType w:val="multilevel"/>
    <w:tmpl w:val="E420427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1">
    <w:nsid w:val="795878AE"/>
    <w:multiLevelType w:val="multilevel"/>
    <w:tmpl w:val="F10CDF3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>
    <w:nsid w:val="7DFA366A"/>
    <w:multiLevelType w:val="multilevel"/>
    <w:tmpl w:val="6BD42D0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3">
    <w:nsid w:val="7F5A78AD"/>
    <w:multiLevelType w:val="multilevel"/>
    <w:tmpl w:val="CBD2ECA2"/>
    <w:lvl w:ilvl="0">
      <w:start w:val="1"/>
      <w:numFmt w:val="decimal"/>
      <w:lvlText w:val="%1."/>
      <w:lvlJc w:val="left"/>
      <w:pPr>
        <w:ind w:left="851" w:hanging="284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4">
    <w:nsid w:val="7F7B64C1"/>
    <w:multiLevelType w:val="multilevel"/>
    <w:tmpl w:val="F3C8FA9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30"/>
  </w:num>
  <w:num w:numId="5">
    <w:abstractNumId w:val="32"/>
  </w:num>
  <w:num w:numId="6">
    <w:abstractNumId w:val="16"/>
  </w:num>
  <w:num w:numId="7">
    <w:abstractNumId w:val="20"/>
  </w:num>
  <w:num w:numId="8">
    <w:abstractNumId w:val="36"/>
  </w:num>
  <w:num w:numId="9">
    <w:abstractNumId w:val="37"/>
  </w:num>
  <w:num w:numId="10">
    <w:abstractNumId w:val="23"/>
  </w:num>
  <w:num w:numId="11">
    <w:abstractNumId w:val="34"/>
  </w:num>
  <w:num w:numId="12">
    <w:abstractNumId w:val="42"/>
  </w:num>
  <w:num w:numId="13">
    <w:abstractNumId w:val="19"/>
  </w:num>
  <w:num w:numId="14">
    <w:abstractNumId w:val="35"/>
  </w:num>
  <w:num w:numId="15">
    <w:abstractNumId w:val="13"/>
  </w:num>
  <w:num w:numId="16">
    <w:abstractNumId w:val="33"/>
  </w:num>
  <w:num w:numId="17">
    <w:abstractNumId w:val="11"/>
  </w:num>
  <w:num w:numId="18">
    <w:abstractNumId w:val="5"/>
  </w:num>
  <w:num w:numId="19">
    <w:abstractNumId w:val="44"/>
  </w:num>
  <w:num w:numId="20">
    <w:abstractNumId w:val="17"/>
  </w:num>
  <w:num w:numId="21">
    <w:abstractNumId w:val="40"/>
  </w:num>
  <w:num w:numId="22">
    <w:abstractNumId w:val="1"/>
  </w:num>
  <w:num w:numId="23">
    <w:abstractNumId w:val="28"/>
  </w:num>
  <w:num w:numId="24">
    <w:abstractNumId w:val="14"/>
  </w:num>
  <w:num w:numId="25">
    <w:abstractNumId w:val="38"/>
  </w:num>
  <w:num w:numId="26">
    <w:abstractNumId w:val="0"/>
  </w:num>
  <w:num w:numId="27">
    <w:abstractNumId w:val="22"/>
  </w:num>
  <w:num w:numId="28">
    <w:abstractNumId w:val="41"/>
  </w:num>
  <w:num w:numId="29">
    <w:abstractNumId w:val="29"/>
  </w:num>
  <w:num w:numId="30">
    <w:abstractNumId w:val="15"/>
  </w:num>
  <w:num w:numId="31">
    <w:abstractNumId w:val="18"/>
  </w:num>
  <w:num w:numId="32">
    <w:abstractNumId w:val="25"/>
  </w:num>
  <w:num w:numId="33">
    <w:abstractNumId w:val="2"/>
  </w:num>
  <w:num w:numId="34">
    <w:abstractNumId w:val="12"/>
  </w:num>
  <w:num w:numId="35">
    <w:abstractNumId w:val="26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9"/>
  </w:num>
  <w:num w:numId="39">
    <w:abstractNumId w:val="43"/>
  </w:num>
  <w:num w:numId="40">
    <w:abstractNumId w:val="31"/>
  </w:num>
  <w:num w:numId="41">
    <w:abstractNumId w:val="3"/>
  </w:num>
  <w:num w:numId="42">
    <w:abstractNumId w:val="7"/>
  </w:num>
  <w:num w:numId="43">
    <w:abstractNumId w:val="27"/>
  </w:num>
  <w:num w:numId="44">
    <w:abstractNumId w:val="24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0BAD"/>
    <w:rsid w:val="000338F9"/>
    <w:rsid w:val="00041BFC"/>
    <w:rsid w:val="000A29DB"/>
    <w:rsid w:val="000C63AB"/>
    <w:rsid w:val="000F3411"/>
    <w:rsid w:val="000F3E4E"/>
    <w:rsid w:val="00147F43"/>
    <w:rsid w:val="001E256D"/>
    <w:rsid w:val="001F1C8D"/>
    <w:rsid w:val="001F5A4D"/>
    <w:rsid w:val="00215AE7"/>
    <w:rsid w:val="00233404"/>
    <w:rsid w:val="00244200"/>
    <w:rsid w:val="00250B06"/>
    <w:rsid w:val="00260C51"/>
    <w:rsid w:val="002C3952"/>
    <w:rsid w:val="00337AA3"/>
    <w:rsid w:val="00361D3B"/>
    <w:rsid w:val="00375343"/>
    <w:rsid w:val="003B6E7A"/>
    <w:rsid w:val="003C2EF7"/>
    <w:rsid w:val="0043191A"/>
    <w:rsid w:val="00451258"/>
    <w:rsid w:val="004536B8"/>
    <w:rsid w:val="0045682D"/>
    <w:rsid w:val="00462CFB"/>
    <w:rsid w:val="00463B88"/>
    <w:rsid w:val="004776FB"/>
    <w:rsid w:val="004E3A8E"/>
    <w:rsid w:val="004F3E56"/>
    <w:rsid w:val="00556C0A"/>
    <w:rsid w:val="00591174"/>
    <w:rsid w:val="005D001C"/>
    <w:rsid w:val="0061763D"/>
    <w:rsid w:val="00672717"/>
    <w:rsid w:val="006B189C"/>
    <w:rsid w:val="006E53FD"/>
    <w:rsid w:val="007308C7"/>
    <w:rsid w:val="00755697"/>
    <w:rsid w:val="00773B7D"/>
    <w:rsid w:val="00795708"/>
    <w:rsid w:val="007A0AAA"/>
    <w:rsid w:val="007E43D9"/>
    <w:rsid w:val="008007C0"/>
    <w:rsid w:val="00804201"/>
    <w:rsid w:val="008502C0"/>
    <w:rsid w:val="00853E2A"/>
    <w:rsid w:val="008564C7"/>
    <w:rsid w:val="00890414"/>
    <w:rsid w:val="008A23F4"/>
    <w:rsid w:val="008D6B26"/>
    <w:rsid w:val="008E03B4"/>
    <w:rsid w:val="008F22A5"/>
    <w:rsid w:val="00903C83"/>
    <w:rsid w:val="0091087A"/>
    <w:rsid w:val="00921B43"/>
    <w:rsid w:val="009D6308"/>
    <w:rsid w:val="009F141B"/>
    <w:rsid w:val="00A73E69"/>
    <w:rsid w:val="00A9397A"/>
    <w:rsid w:val="00AB4696"/>
    <w:rsid w:val="00AD777A"/>
    <w:rsid w:val="00AD7BDF"/>
    <w:rsid w:val="00B02982"/>
    <w:rsid w:val="00B24360"/>
    <w:rsid w:val="00B2715F"/>
    <w:rsid w:val="00B452FE"/>
    <w:rsid w:val="00B47CA5"/>
    <w:rsid w:val="00B5668A"/>
    <w:rsid w:val="00B56BE5"/>
    <w:rsid w:val="00B57E3B"/>
    <w:rsid w:val="00B77477"/>
    <w:rsid w:val="00B85E1C"/>
    <w:rsid w:val="00C164BD"/>
    <w:rsid w:val="00C17556"/>
    <w:rsid w:val="00C25CB8"/>
    <w:rsid w:val="00C738DD"/>
    <w:rsid w:val="00C83574"/>
    <w:rsid w:val="00CB105D"/>
    <w:rsid w:val="00CE0494"/>
    <w:rsid w:val="00D93B32"/>
    <w:rsid w:val="00DB61E0"/>
    <w:rsid w:val="00E34DD3"/>
    <w:rsid w:val="00E65014"/>
    <w:rsid w:val="00EF5611"/>
    <w:rsid w:val="00F20FD3"/>
    <w:rsid w:val="00F33C57"/>
    <w:rsid w:val="00F40BAD"/>
    <w:rsid w:val="00F503AC"/>
    <w:rsid w:val="00F55ED7"/>
    <w:rsid w:val="00F75418"/>
    <w:rsid w:val="00F967D0"/>
    <w:rsid w:val="00FE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574"/>
  </w:style>
  <w:style w:type="paragraph" w:styleId="2">
    <w:name w:val="heading 2"/>
    <w:basedOn w:val="a"/>
    <w:link w:val="20"/>
    <w:uiPriority w:val="9"/>
    <w:qFormat/>
    <w:rsid w:val="00250B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40BAD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a4">
    <w:name w:val="Абзац списка Знак"/>
    <w:link w:val="a3"/>
    <w:uiPriority w:val="34"/>
    <w:locked/>
    <w:rsid w:val="00F40BAD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styleId="a5">
    <w:name w:val="Normal (Web)"/>
    <w:basedOn w:val="a"/>
    <w:uiPriority w:val="99"/>
    <w:unhideWhenUsed/>
    <w:rsid w:val="00FE7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одержимое таблицы"/>
    <w:basedOn w:val="a"/>
    <w:rsid w:val="003B6E7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Standard">
    <w:name w:val="Standard"/>
    <w:rsid w:val="000C63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styleId="a7">
    <w:name w:val="header"/>
    <w:basedOn w:val="a"/>
    <w:link w:val="a8"/>
    <w:uiPriority w:val="99"/>
    <w:semiHidden/>
    <w:unhideWhenUsed/>
    <w:rsid w:val="00D93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93B32"/>
  </w:style>
  <w:style w:type="paragraph" w:styleId="a9">
    <w:name w:val="footer"/>
    <w:basedOn w:val="a"/>
    <w:link w:val="aa"/>
    <w:uiPriority w:val="99"/>
    <w:semiHidden/>
    <w:unhideWhenUsed/>
    <w:rsid w:val="00D93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93B32"/>
  </w:style>
  <w:style w:type="character" w:customStyle="1" w:styleId="20">
    <w:name w:val="Заголовок 2 Знак"/>
    <w:basedOn w:val="a0"/>
    <w:link w:val="2"/>
    <w:uiPriority w:val="9"/>
    <w:rsid w:val="00250B0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damgi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le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E3D3D-213D-4A9C-8B48-73E85EE4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4196</Words>
  <Characters>23919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47</cp:revision>
  <cp:lastPrinted>2022-11-26T12:30:00Z</cp:lastPrinted>
  <dcterms:created xsi:type="dcterms:W3CDTF">2019-09-08T13:31:00Z</dcterms:created>
  <dcterms:modified xsi:type="dcterms:W3CDTF">2024-09-10T04:23:00Z</dcterms:modified>
</cp:coreProperties>
</file>