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31FE" w:rsidTr="00BC41FF">
        <w:tc>
          <w:tcPr>
            <w:tcW w:w="4926" w:type="dxa"/>
          </w:tcPr>
          <w:p w:rsidR="006D31FE" w:rsidRDefault="006D31FE" w:rsidP="00BC41FF">
            <w:pPr>
              <w:rPr>
                <w:rFonts w:ascii="Times New Roman" w:eastAsia="Times New Roman" w:hAnsi="Times New Roman" w:cs="Times New Roman"/>
              </w:rPr>
            </w:pPr>
            <w:bookmarkStart w:id="0" w:name="bookmark0"/>
            <w:r>
              <w:rPr>
                <w:rFonts w:ascii="Times New Roman" w:eastAsia="Times New Roman" w:hAnsi="Times New Roman" w:cs="Times New Roman"/>
              </w:rPr>
              <w:t xml:space="preserve">Принято </w:t>
            </w:r>
          </w:p>
          <w:p w:rsidR="006D31FE" w:rsidRDefault="006D31FE" w:rsidP="00BC41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заседании педсовета </w:t>
            </w:r>
          </w:p>
          <w:p w:rsidR="006D31FE" w:rsidRDefault="006D31FE" w:rsidP="00BC41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Протокол №_</w:t>
            </w:r>
            <w:r w:rsidR="00136E45">
              <w:rPr>
                <w:rFonts w:ascii="Times New Roman" w:eastAsia="Times New Roman" w:hAnsi="Times New Roman" w:cs="Times New Roman"/>
              </w:rPr>
              <w:t>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 xml:space="preserve">_ от «24»  апреля  2023  г.    </w:t>
            </w:r>
          </w:p>
          <w:p w:rsidR="006D31FE" w:rsidRDefault="006D31FE" w:rsidP="00BC41F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6D31FE" w:rsidRDefault="006D31FE" w:rsidP="00BC41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Утверждаю</w:t>
            </w:r>
          </w:p>
          <w:p w:rsidR="006D31FE" w:rsidRDefault="006D31FE" w:rsidP="00BC41F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6D31FE" w:rsidRDefault="006D31FE" w:rsidP="00BC41F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Г.Н.Царёв</w:t>
            </w:r>
            <w:proofErr w:type="spellEnd"/>
          </w:p>
          <w:p w:rsidR="006D31FE" w:rsidRDefault="006D31FE" w:rsidP="00BC41FF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« 24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   апреля  2023г.</w:t>
            </w:r>
          </w:p>
          <w:p w:rsidR="006D31FE" w:rsidRDefault="006D31FE" w:rsidP="00BC41F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31FE" w:rsidRDefault="006D31FE" w:rsidP="006D31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115  от «27 » апреля   2023 г. </w:t>
            </w:r>
          </w:p>
        </w:tc>
      </w:tr>
    </w:tbl>
    <w:p w:rsidR="009C7242" w:rsidRDefault="009C7242" w:rsidP="009C7242">
      <w:pPr>
        <w:keepNext/>
        <w:keepLines/>
        <w:spacing w:after="146" w:line="240" w:lineRule="exact"/>
      </w:pPr>
    </w:p>
    <w:p w:rsidR="009C7242" w:rsidRPr="009C7242" w:rsidRDefault="009C7242" w:rsidP="009C7242">
      <w:pPr>
        <w:pStyle w:val="10"/>
        <w:keepNext/>
        <w:keepLines/>
        <w:shd w:val="clear" w:color="auto" w:fill="auto"/>
        <w:tabs>
          <w:tab w:val="left" w:pos="3822"/>
        </w:tabs>
        <w:spacing w:after="146" w:line="240" w:lineRule="exact"/>
        <w:ind w:firstLine="0"/>
      </w:pPr>
    </w:p>
    <w:p w:rsidR="00085727" w:rsidRPr="00085727" w:rsidRDefault="00085727" w:rsidP="00085727">
      <w:pPr>
        <w:pStyle w:val="10"/>
        <w:keepNext/>
        <w:keepLines/>
        <w:shd w:val="clear" w:color="auto" w:fill="auto"/>
        <w:tabs>
          <w:tab w:val="left" w:pos="3822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085727">
        <w:rPr>
          <w:sz w:val="28"/>
          <w:szCs w:val="28"/>
        </w:rPr>
        <w:t>Положение о  летней трудовой практик</w:t>
      </w:r>
      <w:r>
        <w:rPr>
          <w:sz w:val="28"/>
          <w:szCs w:val="28"/>
        </w:rPr>
        <w:t>е</w:t>
      </w:r>
      <w:r w:rsidRPr="00085727">
        <w:rPr>
          <w:sz w:val="28"/>
          <w:szCs w:val="28"/>
        </w:rPr>
        <w:t xml:space="preserve"> </w:t>
      </w:r>
    </w:p>
    <w:p w:rsidR="009C7242" w:rsidRPr="00085727" w:rsidRDefault="00085727" w:rsidP="00085727">
      <w:pPr>
        <w:pStyle w:val="10"/>
        <w:keepNext/>
        <w:keepLines/>
        <w:shd w:val="clear" w:color="auto" w:fill="auto"/>
        <w:tabs>
          <w:tab w:val="left" w:pos="3822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085727">
        <w:rPr>
          <w:sz w:val="28"/>
          <w:szCs w:val="28"/>
        </w:rPr>
        <w:t xml:space="preserve">в Средней школе № 78 </w:t>
      </w:r>
    </w:p>
    <w:p w:rsidR="009C7242" w:rsidRPr="009C7242" w:rsidRDefault="009C7242" w:rsidP="009C7242">
      <w:pPr>
        <w:pStyle w:val="10"/>
        <w:keepNext/>
        <w:keepLines/>
        <w:shd w:val="clear" w:color="auto" w:fill="auto"/>
        <w:tabs>
          <w:tab w:val="left" w:pos="3822"/>
        </w:tabs>
        <w:spacing w:after="146" w:line="240" w:lineRule="exact"/>
        <w:ind w:firstLine="0"/>
      </w:pP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2"/>
        </w:tabs>
        <w:spacing w:after="146" w:line="240" w:lineRule="exact"/>
        <w:ind w:left="3480" w:firstLine="0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Данное Положение (далее Положение) регламентируется Конвенцией о правах ребенка, Конституцией РФ, Семейным кодексом РФ, Федеральным законом от 24.07.1998 </w:t>
      </w:r>
      <w:r>
        <w:rPr>
          <w:color w:val="000000"/>
          <w:sz w:val="24"/>
          <w:szCs w:val="24"/>
          <w:lang w:val="en-US" w:bidi="en-US"/>
        </w:rPr>
        <w:t>N</w:t>
      </w:r>
      <w:r w:rsidRPr="00BB6D4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124-ФЗ «Об основных гарантиях прав ребенка в Российской Федерации», Федеральным законом от 29.12.2012 </w:t>
      </w:r>
      <w:r>
        <w:rPr>
          <w:color w:val="000000"/>
          <w:sz w:val="24"/>
          <w:szCs w:val="24"/>
          <w:lang w:val="en-US" w:bidi="en-US"/>
        </w:rPr>
        <w:t>N</w:t>
      </w:r>
      <w:r w:rsidRPr="00BB6D4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273-ФЗ «Об образовании в Российской Федерации», Уставом </w:t>
      </w:r>
      <w:r w:rsidR="00D1637B">
        <w:rPr>
          <w:color w:val="000000"/>
          <w:sz w:val="24"/>
          <w:szCs w:val="24"/>
          <w:lang w:eastAsia="ru-RU" w:bidi="ru-RU"/>
        </w:rPr>
        <w:t>школы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Настоящее положение является локальным актом школы и определяет основные цели и задачи, порядок прохождения летней трудовой практики в школе.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Летнюю трудовую практику проходят обучающиеся 5-8</w:t>
      </w:r>
      <w:r w:rsidR="00D1637B">
        <w:rPr>
          <w:color w:val="000000"/>
          <w:sz w:val="24"/>
          <w:szCs w:val="24"/>
          <w:lang w:eastAsia="ru-RU" w:bidi="ru-RU"/>
        </w:rPr>
        <w:t>, 10</w:t>
      </w:r>
      <w:r>
        <w:rPr>
          <w:color w:val="000000"/>
          <w:sz w:val="24"/>
          <w:szCs w:val="24"/>
          <w:lang w:eastAsia="ru-RU" w:bidi="ru-RU"/>
        </w:rPr>
        <w:t xml:space="preserve"> классов, кроме учащихся, обуча</w:t>
      </w:r>
      <w:r>
        <w:rPr>
          <w:color w:val="000000"/>
          <w:sz w:val="24"/>
          <w:szCs w:val="24"/>
          <w:lang w:eastAsia="ru-RU" w:bidi="ru-RU"/>
        </w:rPr>
        <w:softHyphen/>
        <w:t>ющихся на дому и кроме освобожденных обучающихся по состоянию здоровья.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after="387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Результаты летней практики не учитываются при промежуточной аттестации и переводе обучающихся в следующий класс.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96"/>
        </w:tabs>
        <w:spacing w:after="131" w:line="240" w:lineRule="exact"/>
        <w:ind w:left="1740" w:firstLine="0"/>
      </w:pPr>
      <w:bookmarkStart w:id="2" w:name="bookmark1"/>
      <w:r>
        <w:rPr>
          <w:color w:val="000000"/>
          <w:sz w:val="24"/>
          <w:szCs w:val="24"/>
          <w:lang w:eastAsia="ru-RU" w:bidi="ru-RU"/>
        </w:rPr>
        <w:t>ЦЕЛИ И ЗАДАЧИ ЛЕТНЕЙ ТРУДОВОЙ ПРАКТИКИ</w:t>
      </w:r>
      <w:bookmarkEnd w:id="2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Цели проведения летней трудовой практики: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воспитание у учащихся любви к своей малой </w:t>
      </w:r>
      <w:r w:rsidR="00D1637B"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одине, земле, готовность личного уча</w:t>
      </w:r>
      <w:r>
        <w:rPr>
          <w:color w:val="000000"/>
          <w:sz w:val="24"/>
          <w:szCs w:val="24"/>
          <w:lang w:eastAsia="ru-RU" w:bidi="ru-RU"/>
        </w:rPr>
        <w:softHyphen/>
        <w:t>стия в приумножении трудовых традиций.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воспитание осознания необходимости у каждого учащегося по-хозяйски распоряжаться имуществом школы, поддерживать чистоту и порядок.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активизация деятельности обучающихся по благоустройству школы и школьной терри</w:t>
      </w:r>
      <w:r>
        <w:rPr>
          <w:color w:val="000000"/>
          <w:sz w:val="24"/>
          <w:szCs w:val="24"/>
          <w:lang w:eastAsia="ru-RU" w:bidi="ru-RU"/>
        </w:rPr>
        <w:softHyphen/>
        <w:t>тории;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приобретение практических навыков организации трудовой деятельности и участие в ней.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эколого-трудовое воспитание обучающихся.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Задачи проведения летней трудовой практики: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обеспечение в период летних каникул организованное трудовое участие на пришколь</w:t>
      </w:r>
      <w:r>
        <w:rPr>
          <w:color w:val="000000"/>
          <w:sz w:val="24"/>
          <w:szCs w:val="24"/>
          <w:lang w:eastAsia="ru-RU" w:bidi="ru-RU"/>
        </w:rPr>
        <w:softHyphen/>
        <w:t>ном участке, благоустройстве и озеленении школы, охране природы;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способствование физическому развитию обучающихся, укреплению их здоровья;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осознанной потребности в труде;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уважение к людям труда;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заботливое и бережное отношение к общественному достоянию и родной природе;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воспитание трудовой и производственной дисциплины;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интереса к профессиям; практическое закрепление знаний, умений и навыков, полученных в процессе обучения на уроках биологии, технологи, экологии, географии.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трудовое воспитание обучающихся с учётом их возраста, пола и состояния здоровья;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привитие интереса к общественно-полезной деятельности;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организация активного отдыха детей,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активизация деятельности обучающихся по благоустройству территории школы, горо</w:t>
      </w:r>
      <w:r>
        <w:rPr>
          <w:color w:val="000000"/>
          <w:sz w:val="24"/>
          <w:szCs w:val="24"/>
          <w:lang w:eastAsia="ru-RU" w:bidi="ru-RU"/>
        </w:rPr>
        <w:softHyphen/>
        <w:t>да.</w:t>
      </w:r>
    </w:p>
    <w:p w:rsidR="009C7242" w:rsidRDefault="009C7242" w:rsidP="009C7242">
      <w:pPr>
        <w:pStyle w:val="20"/>
        <w:shd w:val="clear" w:color="auto" w:fill="auto"/>
        <w:spacing w:after="267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Девиз участия в практике: «Делай то, что в твоих силах, ты в ответе за все, что тебя окружает».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56"/>
        </w:tabs>
        <w:spacing w:after="141" w:line="240" w:lineRule="exact"/>
        <w:ind w:left="2600" w:firstLine="0"/>
      </w:pPr>
      <w:bookmarkStart w:id="3" w:name="bookmark2"/>
      <w:r>
        <w:rPr>
          <w:color w:val="000000"/>
          <w:sz w:val="24"/>
          <w:szCs w:val="24"/>
          <w:lang w:eastAsia="ru-RU" w:bidi="ru-RU"/>
        </w:rPr>
        <w:t>ОРГАНИЗАЦИЯ ЛЕТНЕЙ ПРАКТИКИ</w:t>
      </w:r>
      <w:bookmarkEnd w:id="3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Педагогическая и экономическая эффективность </w:t>
      </w:r>
      <w:proofErr w:type="gramStart"/>
      <w:r>
        <w:rPr>
          <w:color w:val="000000"/>
          <w:sz w:val="24"/>
          <w:szCs w:val="24"/>
          <w:lang w:eastAsia="ru-RU" w:bidi="ru-RU"/>
        </w:rPr>
        <w:t>летних практических работ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обучающихся </w:t>
      </w:r>
      <w:r>
        <w:rPr>
          <w:color w:val="000000"/>
          <w:sz w:val="24"/>
          <w:szCs w:val="24"/>
          <w:lang w:eastAsia="ru-RU" w:bidi="ru-RU"/>
        </w:rPr>
        <w:lastRenderedPageBreak/>
        <w:t>определяется правильной их организацией. Она складывается из создания трудовых коллекти</w:t>
      </w:r>
      <w:r>
        <w:rPr>
          <w:color w:val="000000"/>
          <w:sz w:val="24"/>
          <w:szCs w:val="24"/>
          <w:lang w:eastAsia="ru-RU" w:bidi="ru-RU"/>
        </w:rPr>
        <w:softHyphen/>
        <w:t>вов обучающихся, планирования их труда, подбора и подготовки кадров руководителей, фор</w:t>
      </w:r>
      <w:r>
        <w:rPr>
          <w:color w:val="000000"/>
          <w:sz w:val="24"/>
          <w:szCs w:val="24"/>
          <w:lang w:eastAsia="ru-RU" w:bidi="ru-RU"/>
        </w:rPr>
        <w:softHyphen/>
        <w:t>мирования у обучающихся необходимых знаний и практических умений, а также обеспечения обязательных мер по охране здоровья и труда обучающихся.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Планирование летних практических работ состоит в своевременном и обоснованном опре</w:t>
      </w:r>
      <w:r>
        <w:rPr>
          <w:color w:val="000000"/>
          <w:sz w:val="24"/>
          <w:szCs w:val="24"/>
          <w:lang w:eastAsia="ru-RU" w:bidi="ru-RU"/>
        </w:rPr>
        <w:softHyphen/>
        <w:t>делении для школы в целом и для каждого трудового коллектива обучающихся в отдельности содержания, объёма и сроков выполнения трудовых заданий.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К летним практическим работам в полном объёме привлекаются только здоровые обуча</w:t>
      </w:r>
      <w:r>
        <w:rPr>
          <w:color w:val="000000"/>
          <w:sz w:val="24"/>
          <w:szCs w:val="24"/>
          <w:lang w:eastAsia="ru-RU" w:bidi="ru-RU"/>
        </w:rPr>
        <w:softHyphen/>
        <w:t>ющиеся. Обучающиеся, имеющие отклонения в состоянии здоровья, допускаются к работам в объёме согласно заключению врача. Запрещается привлекать к общественно-полезному труду обучающихся, имеющих значительное отклонение в состоянии здоровья.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К прохождению практики в период летних каникул привлекаются в организованном по</w:t>
      </w:r>
      <w:r>
        <w:rPr>
          <w:color w:val="000000"/>
          <w:sz w:val="24"/>
          <w:szCs w:val="24"/>
          <w:lang w:eastAsia="ru-RU" w:bidi="ru-RU"/>
        </w:rPr>
        <w:softHyphen/>
        <w:t>рядке обучающиеся 5 - 8,</w:t>
      </w:r>
      <w:r w:rsidR="00D1637B">
        <w:rPr>
          <w:color w:val="000000"/>
          <w:sz w:val="24"/>
          <w:szCs w:val="24"/>
          <w:lang w:eastAsia="ru-RU" w:bidi="ru-RU"/>
        </w:rPr>
        <w:t xml:space="preserve"> 10 </w:t>
      </w:r>
      <w:proofErr w:type="spellStart"/>
      <w:r w:rsidR="00D1637B">
        <w:rPr>
          <w:color w:val="000000"/>
          <w:sz w:val="24"/>
          <w:szCs w:val="24"/>
          <w:lang w:eastAsia="ru-RU" w:bidi="ru-RU"/>
        </w:rPr>
        <w:t>кл</w:t>
      </w:r>
      <w:proofErr w:type="spellEnd"/>
      <w:r w:rsidR="00D1637B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кроме учащихся, обучающихся на дому и кроме освобожденных обучающихся по состоянию здоровья.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Продолжительность летней практик</w:t>
      </w:r>
      <w:r w:rsidR="00D1637B">
        <w:rPr>
          <w:color w:val="000000"/>
          <w:sz w:val="24"/>
          <w:szCs w:val="24"/>
          <w:lang w:eastAsia="ru-RU" w:bidi="ru-RU"/>
        </w:rPr>
        <w:t>и составляет во всех классах - 5</w:t>
      </w:r>
      <w:r>
        <w:rPr>
          <w:color w:val="000000"/>
          <w:sz w:val="24"/>
          <w:szCs w:val="24"/>
          <w:lang w:eastAsia="ru-RU" w:bidi="ru-RU"/>
        </w:rPr>
        <w:t xml:space="preserve"> дней; не более 2,5 часов в день с перерывом 10 минут каждый час.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Общая продолжительность труда обучающихся в период летних каникул не должна пре</w:t>
      </w:r>
      <w:r>
        <w:rPr>
          <w:color w:val="000000"/>
          <w:sz w:val="24"/>
          <w:szCs w:val="24"/>
          <w:lang w:eastAsia="ru-RU" w:bidi="ru-RU"/>
        </w:rPr>
        <w:softHyphen/>
        <w:t>вышать 10 недель у обучающихся всех классов. В целях привлечения к труду большего числа школьников возможно проведение летних практических работ в 2-3 потока.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Трудовая практика проводится с 1 июня по 31 августа по утвержденному графику работ.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График работ утверждается директором школы, доводится до сведения учащихся, их ро</w:t>
      </w:r>
      <w:r>
        <w:rPr>
          <w:color w:val="000000"/>
          <w:sz w:val="24"/>
          <w:szCs w:val="24"/>
          <w:lang w:eastAsia="ru-RU" w:bidi="ru-RU"/>
        </w:rPr>
        <w:softHyphen/>
        <w:t>дителей, учителей-предметников, классных руководителей, задействованных в практике. Вре</w:t>
      </w:r>
      <w:r>
        <w:rPr>
          <w:color w:val="000000"/>
          <w:sz w:val="24"/>
          <w:szCs w:val="24"/>
          <w:lang w:eastAsia="ru-RU" w:bidi="ru-RU"/>
        </w:rPr>
        <w:softHyphen/>
        <w:t>мя начала работы устанавливается в зависимости от погодных условий.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Рациональная организация труда обучающихся в период летних каникул предусматривает ведение учёта и контроля, оценку труда. Особо отличившиеся в труде обучающиеся поощря</w:t>
      </w:r>
      <w:r>
        <w:rPr>
          <w:color w:val="000000"/>
          <w:sz w:val="24"/>
          <w:szCs w:val="24"/>
          <w:lang w:eastAsia="ru-RU" w:bidi="ru-RU"/>
        </w:rPr>
        <w:softHyphen/>
        <w:t>ются грамотами, подарками на школьной линейке.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629"/>
        </w:tabs>
        <w:spacing w:after="267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Допускается изменение сроков летней практики, её перенос для выезжающих по путев</w:t>
      </w:r>
      <w:r>
        <w:rPr>
          <w:color w:val="000000"/>
          <w:sz w:val="24"/>
          <w:szCs w:val="24"/>
          <w:lang w:eastAsia="ru-RU" w:bidi="ru-RU"/>
        </w:rPr>
        <w:softHyphen/>
        <w:t>кам в места отдыха, временно нетрудоспособных, по личным заявлениям родителей.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36"/>
        </w:tabs>
        <w:spacing w:after="141" w:line="240" w:lineRule="exact"/>
        <w:ind w:left="2000" w:firstLine="0"/>
      </w:pPr>
      <w:bookmarkStart w:id="4" w:name="bookmark3"/>
      <w:r>
        <w:rPr>
          <w:color w:val="000000"/>
          <w:sz w:val="24"/>
          <w:szCs w:val="24"/>
          <w:lang w:eastAsia="ru-RU" w:bidi="ru-RU"/>
        </w:rPr>
        <w:t>СОДЕРЖАНИЕ И ФОРМЫ ЛЕТНЕЙ ПРАКТИКИ</w:t>
      </w:r>
      <w:bookmarkEnd w:id="4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Деятельность летней практики включает привлечение обучающихся к различным работам для своей школы: к труду на пришкольном участке (уход за цветами, зелеными насаждения</w:t>
      </w:r>
      <w:r>
        <w:rPr>
          <w:color w:val="000000"/>
          <w:sz w:val="24"/>
          <w:szCs w:val="24"/>
          <w:lang w:eastAsia="ru-RU" w:bidi="ru-RU"/>
        </w:rPr>
        <w:softHyphen/>
        <w:t>ми, вскапывание земли), благоустройству школьной территории.</w:t>
      </w:r>
    </w:p>
    <w:p w:rsidR="009C7242" w:rsidRDefault="009C7242" w:rsidP="009C7242">
      <w:pPr>
        <w:pStyle w:val="20"/>
        <w:numPr>
          <w:ilvl w:val="2"/>
          <w:numId w:val="1"/>
        </w:numPr>
        <w:shd w:val="clear" w:color="auto" w:fill="auto"/>
        <w:tabs>
          <w:tab w:val="left" w:pos="718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Формы организации труда различны и зависят от его содержания и объёма, постоянного или временного характера работы, возраста школьников.</w:t>
      </w:r>
    </w:p>
    <w:p w:rsidR="009C7242" w:rsidRDefault="009C7242" w:rsidP="009C7242">
      <w:pPr>
        <w:pStyle w:val="20"/>
        <w:numPr>
          <w:ilvl w:val="2"/>
          <w:numId w:val="1"/>
        </w:numPr>
        <w:shd w:val="clear" w:color="auto" w:fill="auto"/>
        <w:tabs>
          <w:tab w:val="left" w:pos="69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Виды и характер выполняемых работ:</w:t>
      </w:r>
    </w:p>
    <w:p w:rsidR="009C7242" w:rsidRDefault="009C7242" w:rsidP="009C7242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работа на пришкольном участке;</w:t>
      </w:r>
    </w:p>
    <w:p w:rsidR="009C7242" w:rsidRDefault="009C7242" w:rsidP="009C7242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оказание помощи в подготовке школы к новому учебному году;</w:t>
      </w:r>
    </w:p>
    <w:p w:rsidR="009C7242" w:rsidRDefault="009C7242" w:rsidP="009C7242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after="267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работа по благоустройству территории.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76"/>
        </w:tabs>
        <w:spacing w:after="141" w:line="240" w:lineRule="exact"/>
        <w:ind w:left="1740" w:firstLine="0"/>
      </w:pPr>
      <w:bookmarkStart w:id="5" w:name="bookmark4"/>
      <w:r>
        <w:rPr>
          <w:color w:val="000000"/>
          <w:sz w:val="24"/>
          <w:szCs w:val="24"/>
          <w:lang w:eastAsia="ru-RU" w:bidi="ru-RU"/>
        </w:rPr>
        <w:t>РУКОВОДСТВО ЛЕТНЕЙ ТРУДОВОЙ ПРАКТИКОЙ</w:t>
      </w:r>
      <w:bookmarkEnd w:id="5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 организацию </w:t>
      </w:r>
      <w:proofErr w:type="gramStart"/>
      <w:r>
        <w:rPr>
          <w:color w:val="000000"/>
          <w:sz w:val="24"/>
          <w:szCs w:val="24"/>
          <w:lang w:eastAsia="ru-RU" w:bidi="ru-RU"/>
        </w:rPr>
        <w:t>летних практических работ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обучающихся школы отвечает директор. На него возлагается: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700" w:hanging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подбор и расстановка кадров руководителей </w:t>
      </w:r>
      <w:proofErr w:type="gramStart"/>
      <w:r>
        <w:rPr>
          <w:color w:val="000000"/>
          <w:sz w:val="24"/>
          <w:szCs w:val="24"/>
          <w:lang w:eastAsia="ru-RU" w:bidi="ru-RU"/>
        </w:rPr>
        <w:t>летних практических работ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обучающихся;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700" w:hanging="340"/>
        <w:jc w:val="both"/>
      </w:pPr>
      <w:r>
        <w:rPr>
          <w:color w:val="000000"/>
          <w:sz w:val="24"/>
          <w:szCs w:val="24"/>
          <w:lang w:eastAsia="ru-RU" w:bidi="ru-RU"/>
        </w:rPr>
        <w:t>организация необходимой материальной базы;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700" w:hanging="340"/>
        <w:jc w:val="both"/>
      </w:pPr>
      <w:r>
        <w:rPr>
          <w:color w:val="000000"/>
          <w:sz w:val="24"/>
          <w:szCs w:val="24"/>
          <w:lang w:eastAsia="ru-RU" w:bidi="ru-RU"/>
        </w:rPr>
        <w:t>создание безопасных и здоровых условий труда;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700" w:hanging="340"/>
        <w:jc w:val="both"/>
      </w:pPr>
      <w:r>
        <w:rPr>
          <w:color w:val="000000"/>
          <w:sz w:val="24"/>
          <w:szCs w:val="24"/>
          <w:lang w:eastAsia="ru-RU" w:bidi="ru-RU"/>
        </w:rPr>
        <w:t>установление необходимых связей с предприятиями, учреждениями, организациями, общественностью.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04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Приказом директора школы назначаются ответственные за прохождение летней практики</w:t>
      </w:r>
    </w:p>
    <w:p w:rsidR="009C7242" w:rsidRDefault="009C7242" w:rsidP="009C7242">
      <w:pPr>
        <w:pStyle w:val="20"/>
        <w:numPr>
          <w:ilvl w:val="2"/>
          <w:numId w:val="1"/>
        </w:numPr>
        <w:shd w:val="clear" w:color="auto" w:fill="auto"/>
        <w:tabs>
          <w:tab w:val="left" w:pos="408"/>
          <w:tab w:val="left" w:pos="682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Ответственный за прохождение летней практики: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700" w:hanging="340"/>
        <w:jc w:val="both"/>
      </w:pPr>
      <w:r>
        <w:rPr>
          <w:color w:val="000000"/>
          <w:sz w:val="24"/>
          <w:szCs w:val="24"/>
          <w:lang w:eastAsia="ru-RU" w:bidi="ru-RU"/>
        </w:rPr>
        <w:t>планирует летние практические работы обучающихся, организует обсуждение плана на педагогическом совете школы;</w:t>
      </w:r>
    </w:p>
    <w:p w:rsidR="009C7242" w:rsidRDefault="009C7242" w:rsidP="009C7242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700" w:hanging="340"/>
        <w:jc w:val="both"/>
      </w:pPr>
      <w:r>
        <w:rPr>
          <w:color w:val="000000"/>
          <w:sz w:val="24"/>
          <w:szCs w:val="24"/>
          <w:lang w:eastAsia="ru-RU" w:bidi="ru-RU"/>
        </w:rPr>
        <w:t>руководит формированием трудовых коллективов обучающихся, их подготовкой к уча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lastRenderedPageBreak/>
        <w:t>стию в летних практических работах, составляет график прохождения практики учащи</w:t>
      </w:r>
      <w:r>
        <w:rPr>
          <w:color w:val="000000"/>
          <w:sz w:val="24"/>
          <w:szCs w:val="24"/>
          <w:lang w:eastAsia="ru-RU" w:bidi="ru-RU"/>
        </w:rPr>
        <w:softHyphen/>
        <w:t>мися;</w:t>
      </w:r>
    </w:p>
    <w:p w:rsidR="009C7242" w:rsidRDefault="009C7242" w:rsidP="009C7242">
      <w:pPr>
        <w:pStyle w:val="20"/>
        <w:shd w:val="clear" w:color="auto" w:fill="auto"/>
        <w:spacing w:after="0" w:line="274" w:lineRule="exact"/>
        <w:ind w:left="680"/>
      </w:pPr>
      <w:r>
        <w:rPr>
          <w:color w:val="000000"/>
          <w:sz w:val="24"/>
          <w:szCs w:val="24"/>
          <w:lang w:eastAsia="ru-RU" w:bidi="ru-RU"/>
        </w:rPr>
        <w:t>• обеспечивает чёткую организацию и охрану труда обучающихся, воспитательную рабо</w:t>
      </w:r>
      <w:r>
        <w:rPr>
          <w:color w:val="000000"/>
          <w:sz w:val="24"/>
          <w:szCs w:val="24"/>
          <w:lang w:eastAsia="ru-RU" w:bidi="ru-RU"/>
        </w:rPr>
        <w:softHyphen/>
        <w:t>ту с обучающимися в период летних практических работ.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236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Классные руководители, учителя - предметники в тесном контакте с детской организаци</w:t>
      </w:r>
      <w:r>
        <w:rPr>
          <w:color w:val="000000"/>
          <w:sz w:val="24"/>
          <w:szCs w:val="24"/>
          <w:lang w:eastAsia="ru-RU" w:bidi="ru-RU"/>
        </w:rPr>
        <w:softHyphen/>
        <w:t>ей участвуют в подготовке к летним практическим работам - в их планировании, формирова</w:t>
      </w:r>
      <w:r>
        <w:rPr>
          <w:color w:val="000000"/>
          <w:sz w:val="24"/>
          <w:szCs w:val="24"/>
          <w:lang w:eastAsia="ru-RU" w:bidi="ru-RU"/>
        </w:rPr>
        <w:softHyphen/>
        <w:t>нии трудовых коллективов, в обучении обучающихся.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58"/>
        </w:tabs>
        <w:spacing w:after="124" w:line="278" w:lineRule="exact"/>
        <w:ind w:left="2040"/>
        <w:jc w:val="left"/>
      </w:pPr>
      <w:bookmarkStart w:id="6" w:name="bookmark5"/>
      <w:r>
        <w:rPr>
          <w:color w:val="000000"/>
          <w:sz w:val="24"/>
          <w:szCs w:val="24"/>
          <w:lang w:eastAsia="ru-RU" w:bidi="ru-RU"/>
        </w:rPr>
        <w:t>ПРАВА И ОБЯЗАННОСТИ РУКОВОДИТЕЛЕЙ ПО ОРГАНИЗАЦИИ И ПРОВЕДЕНИЮ ЛЕТНЕЙ ТРУДОВОЙ ПРАКТИКИ</w:t>
      </w:r>
      <w:bookmarkEnd w:id="6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До начала работ руководители летней практики должны провести с обучающимися ин</w:t>
      </w:r>
      <w:r>
        <w:rPr>
          <w:color w:val="000000"/>
          <w:sz w:val="24"/>
          <w:szCs w:val="24"/>
          <w:lang w:eastAsia="ru-RU" w:bidi="ru-RU"/>
        </w:rPr>
        <w:softHyphen/>
        <w:t>структаж по охране труда и противопожарной безопасности.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Ежедневно фиксировать присутствующих (отсутствующих) учащихся.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Объем выполненных работ ежедневно заносить в журнал по летней практике.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Ответственность за жизнь и безопасность детей во время прохождения практики несет ру</w:t>
      </w:r>
      <w:r>
        <w:rPr>
          <w:color w:val="000000"/>
          <w:sz w:val="24"/>
          <w:szCs w:val="24"/>
          <w:lang w:eastAsia="ru-RU" w:bidi="ru-RU"/>
        </w:rPr>
        <w:softHyphen/>
        <w:t>ководитель летней практики, закрепленный приказом директора школы.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spacing w:after="267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Классные руководители несут ответственность за учёт и контроль за прохождением обу</w:t>
      </w:r>
      <w:r>
        <w:rPr>
          <w:color w:val="000000"/>
          <w:sz w:val="24"/>
          <w:szCs w:val="24"/>
          <w:lang w:eastAsia="ru-RU" w:bidi="ru-RU"/>
        </w:rPr>
        <w:softHyphen/>
        <w:t>чающимися летних практических работ.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after="141" w:line="240" w:lineRule="exact"/>
        <w:ind w:firstLine="0"/>
      </w:pPr>
      <w:bookmarkStart w:id="7" w:name="bookmark6"/>
      <w:proofErr w:type="gramStart"/>
      <w:r>
        <w:rPr>
          <w:color w:val="000000"/>
          <w:sz w:val="24"/>
          <w:szCs w:val="24"/>
          <w:lang w:eastAsia="ru-RU" w:bidi="ru-RU"/>
        </w:rPr>
        <w:t>ПРАВА И ОБЯЗАННОСТИ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ОБУЧАЮЩИХСЯ ПРИ ПРОХОЖДЕНИИ ПРАКТИКИ</w:t>
      </w:r>
      <w:bookmarkEnd w:id="7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Перед началом работ (после прохождения инструктажа) обучающиеся расписываются в журнале по охране труда.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 соответствии с заказами и требованиями руководителей летней практики обучающиеся должны аккуратно и в срок выполнять порученную им работу.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От отработки летней трудовой практики освобождаются обучающиеся школы по состоя</w:t>
      </w:r>
      <w:r>
        <w:rPr>
          <w:color w:val="000000"/>
          <w:sz w:val="24"/>
          <w:szCs w:val="24"/>
          <w:lang w:eastAsia="ru-RU" w:bidi="ru-RU"/>
        </w:rPr>
        <w:softHyphen/>
        <w:t>нию здоровья на основании заключения врача и при наличии медицинской справки.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Трудоустройство обучающихся через центр занятости засчитывается в счет отработки летней трудовой практики.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Обучающиеся по состоянию здоровья на дому освобождаются от прохождения летней практики.</w:t>
      </w:r>
    </w:p>
    <w:p w:rsidR="009C7242" w:rsidRDefault="009C7242" w:rsidP="009C7242">
      <w:pPr>
        <w:pStyle w:val="20"/>
        <w:numPr>
          <w:ilvl w:val="0"/>
          <w:numId w:val="4"/>
        </w:numPr>
        <w:shd w:val="clear" w:color="auto" w:fill="auto"/>
        <w:tabs>
          <w:tab w:val="left" w:pos="516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 случае необходимости администрация может предложить школьникам перенести сроки летней трудовой практики на осенние каникулы.</w:t>
      </w:r>
    </w:p>
    <w:p w:rsidR="009C7242" w:rsidRDefault="009C7242" w:rsidP="009C7242">
      <w:pPr>
        <w:pStyle w:val="20"/>
        <w:numPr>
          <w:ilvl w:val="0"/>
          <w:numId w:val="4"/>
        </w:numPr>
        <w:shd w:val="clear" w:color="auto" w:fill="auto"/>
        <w:tabs>
          <w:tab w:val="left" w:pos="511"/>
        </w:tabs>
        <w:spacing w:after="267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Обучающиеся, не прошедшие летнюю практику без уважительной причины, могут быть привлечены к отработке в течение осеннего или весеннего периода учебного года.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98"/>
        </w:tabs>
        <w:spacing w:after="131" w:line="240" w:lineRule="exact"/>
        <w:ind w:left="3860" w:firstLine="0"/>
      </w:pPr>
      <w:bookmarkStart w:id="8" w:name="bookmark7"/>
      <w:r>
        <w:rPr>
          <w:color w:val="000000"/>
          <w:sz w:val="24"/>
          <w:szCs w:val="24"/>
          <w:lang w:eastAsia="ru-RU" w:bidi="ru-RU"/>
        </w:rPr>
        <w:t>ОХРАНА ТРУДА</w:t>
      </w:r>
      <w:bookmarkEnd w:id="8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20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Практика организуется в строгом соответствии с правилами и нормами охраны труда, тех</w:t>
      </w:r>
      <w:r>
        <w:rPr>
          <w:color w:val="000000"/>
          <w:sz w:val="24"/>
          <w:szCs w:val="24"/>
          <w:lang w:eastAsia="ru-RU" w:bidi="ru-RU"/>
        </w:rPr>
        <w:softHyphen/>
        <w:t>ники безопасности, санитарии. Запрещается привлечение школьников к работам, противопо</w:t>
      </w:r>
      <w:r>
        <w:rPr>
          <w:color w:val="000000"/>
          <w:sz w:val="24"/>
          <w:szCs w:val="24"/>
          <w:lang w:eastAsia="ru-RU" w:bidi="ru-RU"/>
        </w:rPr>
        <w:softHyphen/>
        <w:t>казанным их возрасту, опасным в эпидемиологическом отношении, в ночное время, в празд</w:t>
      </w:r>
      <w:r>
        <w:rPr>
          <w:color w:val="000000"/>
          <w:sz w:val="24"/>
          <w:szCs w:val="24"/>
          <w:lang w:eastAsia="ru-RU" w:bidi="ru-RU"/>
        </w:rPr>
        <w:softHyphen/>
        <w:t>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детей.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spacing w:after="267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Обучающиеся допускаются к участию в общественно-полезном, производительном труде после обучения безопасным приёмам труда, проведения с ними инструктажа с регистрацией в журнале установленной формы.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98"/>
        </w:tabs>
        <w:spacing w:after="141" w:line="240" w:lineRule="exact"/>
        <w:ind w:left="3460" w:firstLine="0"/>
      </w:pPr>
      <w:bookmarkStart w:id="9" w:name="bookmark8"/>
      <w:r>
        <w:rPr>
          <w:color w:val="000000"/>
          <w:sz w:val="24"/>
          <w:szCs w:val="24"/>
          <w:lang w:eastAsia="ru-RU" w:bidi="ru-RU"/>
        </w:rPr>
        <w:t>ДЕЛОПРОИЗВОДСТВО</w:t>
      </w:r>
      <w:bookmarkEnd w:id="9"/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 проведении летней трудовой практики обязательно ведение журнала летней практики и журналов вводного инструктажа и инструктажа на рабочем месте.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Списки обучающихся с указанием срока работы, утвержденные директором школы.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Приказ «О начале летней трудовой практики учащихся».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Тетрадь учета рабочего времени.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Журнал инструктажей по технике безопасности.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Анализ деятельности за период работы.</w:t>
      </w:r>
    </w:p>
    <w:p w:rsidR="009C7242" w:rsidRDefault="009C7242" w:rsidP="009C724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283" w:line="240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Дневник летней практики обучающегося.</w:t>
      </w:r>
    </w:p>
    <w:p w:rsidR="009C7242" w:rsidRDefault="009C7242" w:rsidP="009C72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49"/>
        </w:tabs>
        <w:spacing w:after="81" w:line="240" w:lineRule="exact"/>
        <w:ind w:left="4080" w:firstLine="0"/>
      </w:pPr>
      <w:bookmarkStart w:id="10" w:name="bookmark9"/>
      <w:r>
        <w:rPr>
          <w:color w:val="000000"/>
          <w:sz w:val="24"/>
          <w:szCs w:val="24"/>
          <w:lang w:eastAsia="ru-RU" w:bidi="ru-RU"/>
        </w:rPr>
        <w:lastRenderedPageBreak/>
        <w:t>КОНТРОЛЬ</w:t>
      </w:r>
      <w:bookmarkEnd w:id="10"/>
    </w:p>
    <w:p w:rsidR="009C7242" w:rsidRDefault="009C7242" w:rsidP="009C7242">
      <w:pPr>
        <w:pStyle w:val="20"/>
        <w:shd w:val="clear" w:color="auto" w:fill="auto"/>
        <w:spacing w:after="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10.1. Итоги подводятся в первой декаде сентября заместителем директора по </w:t>
      </w:r>
      <w:r>
        <w:rPr>
          <w:color w:val="000000"/>
          <w:sz w:val="24"/>
          <w:szCs w:val="24"/>
          <w:lang w:eastAsia="ru-RU" w:bidi="ru-RU"/>
        </w:rPr>
        <w:softHyphen/>
        <w:t>воспитательной работе на педагогическом совете и доводятся до сведения участников летней трудовой практики на совещании при директоре и линейках.</w:t>
      </w:r>
    </w:p>
    <w:p w:rsidR="000B4F40" w:rsidRPr="009C7242" w:rsidRDefault="000B4F40">
      <w:pPr>
        <w:rPr>
          <w:rFonts w:ascii="Times New Roman" w:hAnsi="Times New Roman" w:cs="Times New Roman"/>
          <w:sz w:val="28"/>
          <w:szCs w:val="28"/>
        </w:rPr>
      </w:pPr>
    </w:p>
    <w:sectPr w:rsidR="000B4F40" w:rsidRPr="009C7242" w:rsidSect="009C7242">
      <w:headerReference w:type="default" r:id="rId7"/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98" w:rsidRDefault="00085727">
      <w:r>
        <w:separator/>
      </w:r>
    </w:p>
  </w:endnote>
  <w:endnote w:type="continuationSeparator" w:id="0">
    <w:p w:rsidR="003A7698" w:rsidRDefault="0008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98" w:rsidRDefault="00085727">
      <w:r>
        <w:separator/>
      </w:r>
    </w:p>
  </w:footnote>
  <w:footnote w:type="continuationSeparator" w:id="0">
    <w:p w:rsidR="003A7698" w:rsidRDefault="0008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18" w:rsidRDefault="00136E4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88A"/>
    <w:multiLevelType w:val="multilevel"/>
    <w:tmpl w:val="6C86D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57E5E"/>
    <w:multiLevelType w:val="multilevel"/>
    <w:tmpl w:val="521C8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924D98"/>
    <w:multiLevelType w:val="multilevel"/>
    <w:tmpl w:val="F8C2F0FE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F4C38"/>
    <w:multiLevelType w:val="multilevel"/>
    <w:tmpl w:val="6C662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7B"/>
    <w:rsid w:val="00085727"/>
    <w:rsid w:val="000B4F40"/>
    <w:rsid w:val="000C429A"/>
    <w:rsid w:val="00136E45"/>
    <w:rsid w:val="003A7698"/>
    <w:rsid w:val="006D31FE"/>
    <w:rsid w:val="009C7242"/>
    <w:rsid w:val="00B4537B"/>
    <w:rsid w:val="00D1637B"/>
    <w:rsid w:val="00D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B98A"/>
  <w15:chartTrackingRefBased/>
  <w15:docId w15:val="{FA75E370-056F-4AAE-BFC6-15D83FF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2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72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9C72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7242"/>
    <w:pPr>
      <w:shd w:val="clear" w:color="auto" w:fill="FFFFFF"/>
      <w:spacing w:after="1020" w:line="26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9C7242"/>
    <w:pPr>
      <w:shd w:val="clear" w:color="auto" w:fill="FFFFFF"/>
      <w:spacing w:after="240" w:line="0" w:lineRule="atLeast"/>
      <w:ind w:hanging="12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29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2023-04-28T05:47:00Z</cp:lastPrinted>
  <dcterms:created xsi:type="dcterms:W3CDTF">2023-04-28T05:34:00Z</dcterms:created>
  <dcterms:modified xsi:type="dcterms:W3CDTF">2023-04-28T06:59:00Z</dcterms:modified>
</cp:coreProperties>
</file>